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F9" w:rsidRDefault="00DB44C8">
      <w:pPr>
        <w:pStyle w:val="af9"/>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324960" w:rsidRDefault="00324960" w:rsidP="00E73DFA">
      <w:pPr>
        <w:ind w:firstLine="709"/>
        <w:jc w:val="right"/>
        <w:rPr>
          <w:rFonts w:ascii="Times New Roman" w:hAnsi="Times New Roman" w:cs="Times New Roman"/>
          <w:b/>
          <w:bCs/>
          <w:sz w:val="32"/>
          <w:szCs w:val="32"/>
        </w:rPr>
      </w:pPr>
    </w:p>
    <w:p w:rsidR="00E73DFA" w:rsidRDefault="00710712" w:rsidP="00E73DFA">
      <w:pPr>
        <w:ind w:firstLine="709"/>
        <w:jc w:val="right"/>
        <w:rPr>
          <w:rFonts w:ascii="Times New Roman" w:hAnsi="Times New Roman" w:cs="Times New Roman"/>
          <w:b/>
          <w:bCs/>
          <w:sz w:val="32"/>
          <w:szCs w:val="32"/>
        </w:rPr>
      </w:pPr>
      <w:r>
        <w:rPr>
          <w:rFonts w:ascii="Times New Roman" w:hAnsi="Times New Roman" w:cs="Times New Roman"/>
          <w:b/>
          <w:bCs/>
          <w:sz w:val="32"/>
          <w:szCs w:val="32"/>
        </w:rPr>
        <w:t>П</w:t>
      </w:r>
      <w:r w:rsidR="00144810">
        <w:rPr>
          <w:rFonts w:ascii="Times New Roman" w:hAnsi="Times New Roman" w:cs="Times New Roman"/>
          <w:b/>
          <w:bCs/>
          <w:sz w:val="32"/>
          <w:szCs w:val="32"/>
        </w:rPr>
        <w:t>РЕСС</w:t>
      </w:r>
      <w:r w:rsidR="00E73DFA" w:rsidRPr="000E7433">
        <w:rPr>
          <w:rFonts w:ascii="Times New Roman" w:hAnsi="Times New Roman" w:cs="Times New Roman"/>
          <w:b/>
          <w:bCs/>
          <w:sz w:val="32"/>
          <w:szCs w:val="32"/>
        </w:rPr>
        <w:t>-РЕЛИЗ</w:t>
      </w:r>
    </w:p>
    <w:p w:rsidR="009A344B" w:rsidRPr="00783DCE" w:rsidRDefault="00BC0FF2" w:rsidP="00783DCE">
      <w:pPr>
        <w:ind w:firstLine="709"/>
        <w:jc w:val="right"/>
        <w:rPr>
          <w:rFonts w:ascii="Times New Roman" w:hAnsi="Times New Roman" w:cs="Times New Roman"/>
          <w:bCs/>
          <w:sz w:val="28"/>
          <w:szCs w:val="28"/>
        </w:rPr>
      </w:pPr>
      <w:r>
        <w:rPr>
          <w:rFonts w:ascii="Times New Roman" w:hAnsi="Times New Roman" w:cs="Times New Roman"/>
          <w:bCs/>
          <w:sz w:val="28"/>
          <w:szCs w:val="28"/>
          <w:lang w:val="en-US"/>
        </w:rPr>
        <w:t>12</w:t>
      </w:r>
      <w:r w:rsidR="00FD10A1">
        <w:rPr>
          <w:rFonts w:ascii="Times New Roman" w:hAnsi="Times New Roman" w:cs="Times New Roman"/>
          <w:bCs/>
          <w:sz w:val="28"/>
          <w:szCs w:val="28"/>
        </w:rPr>
        <w:t>.</w:t>
      </w:r>
      <w:r>
        <w:rPr>
          <w:rFonts w:ascii="Times New Roman" w:hAnsi="Times New Roman" w:cs="Times New Roman"/>
          <w:bCs/>
          <w:sz w:val="28"/>
          <w:szCs w:val="28"/>
          <w:lang w:val="en-US"/>
        </w:rPr>
        <w:t>10</w:t>
      </w:r>
      <w:r w:rsidR="00C63967" w:rsidRPr="00C63967">
        <w:rPr>
          <w:rFonts w:ascii="Times New Roman" w:hAnsi="Times New Roman" w:cs="Times New Roman"/>
          <w:bCs/>
          <w:sz w:val="28"/>
          <w:szCs w:val="28"/>
        </w:rPr>
        <w:t>.202</w:t>
      </w:r>
      <w:r w:rsidR="008F7882">
        <w:rPr>
          <w:rFonts w:ascii="Times New Roman" w:hAnsi="Times New Roman" w:cs="Times New Roman"/>
          <w:bCs/>
          <w:sz w:val="28"/>
          <w:szCs w:val="28"/>
        </w:rPr>
        <w:t>3</w:t>
      </w:r>
    </w:p>
    <w:p w:rsidR="00324960" w:rsidRDefault="00324960"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F81E13" w:rsidRPr="00F81E13" w:rsidRDefault="00144810" w:rsidP="00F81E13">
      <w:pPr>
        <w:spacing w:after="200" w:line="276" w:lineRule="auto"/>
        <w:rPr>
          <w:rFonts w:ascii="Times New Roman" w:eastAsia="Calibri" w:hAnsi="Times New Roman" w:cs="Times New Roman"/>
          <w:b/>
          <w:sz w:val="24"/>
        </w:rPr>
      </w:pPr>
      <w:bookmarkStart w:id="0" w:name="kadastrovaya_stoim"/>
      <w:bookmarkEnd w:id="0"/>
      <w:r>
        <w:rPr>
          <w:rFonts w:ascii="Times New Roman" w:eastAsia="Times New Roman" w:hAnsi="Times New Roman" w:cs="Times New Roman"/>
          <w:b/>
          <w:bCs/>
          <w:color w:val="292C2F"/>
          <w:sz w:val="28"/>
          <w:szCs w:val="28"/>
          <w:lang w:eastAsia="ru-RU"/>
        </w:rPr>
        <w:t xml:space="preserve">Для размещения в социальных сетях </w:t>
      </w:r>
      <w:r w:rsidR="00FD10A1">
        <w:rPr>
          <w:rFonts w:ascii="Times New Roman" w:eastAsia="Times New Roman" w:hAnsi="Times New Roman" w:cs="Times New Roman"/>
          <w:b/>
          <w:bCs/>
          <w:color w:val="292C2F"/>
          <w:sz w:val="28"/>
          <w:szCs w:val="28"/>
          <w:lang w:eastAsia="ru-RU"/>
        </w:rPr>
        <w:t>и на сайте</w:t>
      </w:r>
    </w:p>
    <w:p w:rsidR="006177AF" w:rsidRDefault="00EE04B7" w:rsidP="00FD10A1">
      <w:pPr>
        <w:spacing w:before="100" w:beforeAutospacing="1" w:after="100" w:afterAutospacing="1" w:line="240" w:lineRule="auto"/>
        <w:jc w:val="both"/>
        <w:rPr>
          <w:rFonts w:ascii="Times New Roman" w:eastAsia="Times New Roman" w:hAnsi="Times New Roman" w:cs="Times New Roman"/>
          <w:b/>
          <w:iCs/>
          <w:sz w:val="28"/>
          <w:szCs w:val="28"/>
          <w:bdr w:val="none" w:sz="0" w:space="0" w:color="auto" w:frame="1"/>
          <w:lang w:eastAsia="ru-RU"/>
        </w:rPr>
      </w:pPr>
      <w:r w:rsidRPr="00EE04B7">
        <w:rPr>
          <w:rFonts w:ascii="Times New Roman" w:eastAsia="Times New Roman" w:hAnsi="Times New Roman" w:cs="Times New Roman"/>
          <w:b/>
          <w:iCs/>
          <w:sz w:val="28"/>
          <w:szCs w:val="28"/>
          <w:bdr w:val="none" w:sz="0" w:space="0" w:color="auto" w:frame="1"/>
          <w:lang w:eastAsia="ru-RU"/>
        </w:rPr>
        <w:t>Объявление предостережений как средство п</w:t>
      </w:r>
      <w:bookmarkStart w:id="1" w:name="_GoBack"/>
      <w:bookmarkEnd w:id="1"/>
      <w:r w:rsidRPr="00EE04B7">
        <w:rPr>
          <w:rFonts w:ascii="Times New Roman" w:eastAsia="Times New Roman" w:hAnsi="Times New Roman" w:cs="Times New Roman"/>
          <w:b/>
          <w:iCs/>
          <w:sz w:val="28"/>
          <w:szCs w:val="28"/>
          <w:bdr w:val="none" w:sz="0" w:space="0" w:color="auto" w:frame="1"/>
          <w:lang w:eastAsia="ru-RU"/>
        </w:rPr>
        <w:t>редотвращения нарушения обязательных требований к использованию и охране объектов земельных отношений</w:t>
      </w:r>
    </w:p>
    <w:p w:rsidR="00F82DA6" w:rsidRPr="00F82DA6" w:rsidRDefault="00F82DA6" w:rsidP="00F82DA6">
      <w:pPr>
        <w:spacing w:before="100" w:beforeAutospacing="1" w:after="100" w:afterAutospacing="1" w:line="240" w:lineRule="auto"/>
        <w:jc w:val="both"/>
        <w:rPr>
          <w:rFonts w:ascii="Times New Roman" w:eastAsia="Times New Roman" w:hAnsi="Times New Roman" w:cs="Times New Roman"/>
          <w:i/>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 xml:space="preserve">В </w:t>
      </w:r>
      <w:proofErr w:type="spellStart"/>
      <w:r w:rsidRPr="00F82DA6">
        <w:rPr>
          <w:rFonts w:ascii="Times New Roman" w:eastAsia="Times New Roman" w:hAnsi="Times New Roman" w:cs="Times New Roman"/>
          <w:iCs/>
          <w:sz w:val="28"/>
          <w:szCs w:val="28"/>
          <w:bdr w:val="none" w:sz="0" w:space="0" w:color="auto" w:frame="1"/>
          <w:lang w:eastAsia="ru-RU"/>
        </w:rPr>
        <w:t>Ребрихинский</w:t>
      </w:r>
      <w:proofErr w:type="spellEnd"/>
      <w:r w:rsidRPr="00F82DA6">
        <w:rPr>
          <w:rFonts w:ascii="Times New Roman" w:eastAsia="Times New Roman" w:hAnsi="Times New Roman" w:cs="Times New Roman"/>
          <w:iCs/>
          <w:sz w:val="28"/>
          <w:szCs w:val="28"/>
          <w:bdr w:val="none" w:sz="0" w:space="0" w:color="auto" w:frame="1"/>
          <w:lang w:eastAsia="ru-RU"/>
        </w:rPr>
        <w:t xml:space="preserve"> отдел Управления </w:t>
      </w:r>
      <w:proofErr w:type="spellStart"/>
      <w:r w:rsidRPr="00F82DA6">
        <w:rPr>
          <w:rFonts w:ascii="Times New Roman" w:eastAsia="Times New Roman" w:hAnsi="Times New Roman" w:cs="Times New Roman"/>
          <w:iCs/>
          <w:sz w:val="28"/>
          <w:szCs w:val="28"/>
          <w:bdr w:val="none" w:sz="0" w:space="0" w:color="auto" w:frame="1"/>
          <w:lang w:eastAsia="ru-RU"/>
        </w:rPr>
        <w:t>Росреестра</w:t>
      </w:r>
      <w:proofErr w:type="spellEnd"/>
      <w:r w:rsidRPr="00F82DA6">
        <w:rPr>
          <w:rFonts w:ascii="Times New Roman" w:eastAsia="Times New Roman" w:hAnsi="Times New Roman" w:cs="Times New Roman"/>
          <w:iCs/>
          <w:sz w:val="28"/>
          <w:szCs w:val="28"/>
          <w:bdr w:val="none" w:sz="0" w:space="0" w:color="auto" w:frame="1"/>
          <w:lang w:eastAsia="ru-RU"/>
        </w:rPr>
        <w:t xml:space="preserve"> по Алтайскому краю поступил вопрос жителя села Ребриха Алексея Ивановича П.: </w:t>
      </w:r>
      <w:r w:rsidRPr="00F82DA6">
        <w:rPr>
          <w:rFonts w:ascii="Times New Roman" w:eastAsia="Times New Roman" w:hAnsi="Times New Roman" w:cs="Times New Roman"/>
          <w:i/>
          <w:iCs/>
          <w:sz w:val="28"/>
          <w:szCs w:val="28"/>
          <w:bdr w:val="none" w:sz="0" w:space="0" w:color="auto" w:frame="1"/>
          <w:lang w:eastAsia="ru-RU"/>
        </w:rPr>
        <w:t>«На днях получил предостережение о недопустимости нарушения обязательных требований. Что делать?».</w:t>
      </w:r>
    </w:p>
    <w:p w:rsidR="00F82DA6" w:rsidRPr="00F82DA6" w:rsidRDefault="00F82DA6" w:rsidP="00F82DA6">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 xml:space="preserve">Отвечает </w:t>
      </w:r>
      <w:r w:rsidRPr="00F82DA6">
        <w:rPr>
          <w:rFonts w:ascii="Times New Roman" w:eastAsia="Times New Roman" w:hAnsi="Times New Roman" w:cs="Times New Roman"/>
          <w:b/>
          <w:i/>
          <w:iCs/>
          <w:sz w:val="28"/>
          <w:szCs w:val="28"/>
          <w:bdr w:val="none" w:sz="0" w:space="0" w:color="auto" w:frame="1"/>
          <w:lang w:eastAsia="ru-RU"/>
        </w:rPr>
        <w:t xml:space="preserve">начальник </w:t>
      </w:r>
      <w:proofErr w:type="spellStart"/>
      <w:r w:rsidRPr="00F82DA6">
        <w:rPr>
          <w:rFonts w:ascii="Times New Roman" w:eastAsia="Times New Roman" w:hAnsi="Times New Roman" w:cs="Times New Roman"/>
          <w:b/>
          <w:i/>
          <w:iCs/>
          <w:sz w:val="28"/>
          <w:szCs w:val="28"/>
          <w:bdr w:val="none" w:sz="0" w:space="0" w:color="auto" w:frame="1"/>
          <w:lang w:eastAsia="ru-RU"/>
        </w:rPr>
        <w:t>Ребрихинского</w:t>
      </w:r>
      <w:proofErr w:type="spellEnd"/>
      <w:r w:rsidRPr="00F82DA6">
        <w:rPr>
          <w:rFonts w:ascii="Times New Roman" w:eastAsia="Times New Roman" w:hAnsi="Times New Roman" w:cs="Times New Roman"/>
          <w:b/>
          <w:i/>
          <w:iCs/>
          <w:sz w:val="28"/>
          <w:szCs w:val="28"/>
          <w:bdr w:val="none" w:sz="0" w:space="0" w:color="auto" w:frame="1"/>
          <w:lang w:eastAsia="ru-RU"/>
        </w:rPr>
        <w:t xml:space="preserve"> отдела Управления </w:t>
      </w:r>
      <w:proofErr w:type="spellStart"/>
      <w:r w:rsidRPr="00F82DA6">
        <w:rPr>
          <w:rFonts w:ascii="Times New Roman" w:eastAsia="Times New Roman" w:hAnsi="Times New Roman" w:cs="Times New Roman"/>
          <w:b/>
          <w:i/>
          <w:iCs/>
          <w:sz w:val="28"/>
          <w:szCs w:val="28"/>
          <w:bdr w:val="none" w:sz="0" w:space="0" w:color="auto" w:frame="1"/>
          <w:lang w:eastAsia="ru-RU"/>
        </w:rPr>
        <w:t>Росреестра</w:t>
      </w:r>
      <w:proofErr w:type="spellEnd"/>
      <w:r w:rsidRPr="00F82DA6">
        <w:rPr>
          <w:rFonts w:ascii="Times New Roman" w:eastAsia="Times New Roman" w:hAnsi="Times New Roman" w:cs="Times New Roman"/>
          <w:b/>
          <w:i/>
          <w:iCs/>
          <w:sz w:val="28"/>
          <w:szCs w:val="28"/>
          <w:bdr w:val="none" w:sz="0" w:space="0" w:color="auto" w:frame="1"/>
          <w:lang w:eastAsia="ru-RU"/>
        </w:rPr>
        <w:t xml:space="preserve"> по Алтайскому краю Максим Владимирович Кирилов</w:t>
      </w:r>
      <w:r w:rsidRPr="00F82DA6">
        <w:rPr>
          <w:rFonts w:ascii="Times New Roman" w:eastAsia="Times New Roman" w:hAnsi="Times New Roman" w:cs="Times New Roman"/>
          <w:iCs/>
          <w:sz w:val="28"/>
          <w:szCs w:val="28"/>
          <w:bdr w:val="none" w:sz="0" w:space="0" w:color="auto" w:frame="1"/>
          <w:lang w:eastAsia="ru-RU"/>
        </w:rPr>
        <w:t>: «Начиная с 2022 года (после принятия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приоритетным направлением деятельности по федеральному государственному земельному надзору являются профилактические мероприятия, направленные на устранение нарушений при использовании земли, на снижение риска причинения вреда (ущерба) охраняемым законом ценностям. В случае выявления нарушений обязательных требований и даже при риске допущения нарушения, объявляется предостережение об их недопустимости.</w:t>
      </w:r>
    </w:p>
    <w:p w:rsidR="00F82DA6" w:rsidRPr="00F82DA6" w:rsidRDefault="00F82DA6" w:rsidP="00F82DA6">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 xml:space="preserve">Наиболее распространёнными нарушениями требований земельного законодательства на территории </w:t>
      </w:r>
      <w:proofErr w:type="spellStart"/>
      <w:r w:rsidRPr="00F82DA6">
        <w:rPr>
          <w:rFonts w:ascii="Times New Roman" w:eastAsia="Times New Roman" w:hAnsi="Times New Roman" w:cs="Times New Roman"/>
          <w:iCs/>
          <w:sz w:val="28"/>
          <w:szCs w:val="28"/>
          <w:bdr w:val="none" w:sz="0" w:space="0" w:color="auto" w:frame="1"/>
          <w:lang w:eastAsia="ru-RU"/>
        </w:rPr>
        <w:t>Ребрихинского</w:t>
      </w:r>
      <w:proofErr w:type="spellEnd"/>
      <w:r w:rsidRPr="00F82DA6">
        <w:rPr>
          <w:rFonts w:ascii="Times New Roman" w:eastAsia="Times New Roman" w:hAnsi="Times New Roman" w:cs="Times New Roman"/>
          <w:iCs/>
          <w:sz w:val="28"/>
          <w:szCs w:val="28"/>
          <w:bdr w:val="none" w:sz="0" w:space="0" w:color="auto" w:frame="1"/>
          <w:lang w:eastAsia="ru-RU"/>
        </w:rPr>
        <w:t xml:space="preserve"> района являются:</w:t>
      </w:r>
    </w:p>
    <w:p w:rsidR="00F82DA6" w:rsidRPr="00F82DA6" w:rsidRDefault="00F82DA6" w:rsidP="00F82DA6">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proofErr w:type="gramStart"/>
      <w:r w:rsidRPr="00F82DA6">
        <w:rPr>
          <w:rFonts w:ascii="Times New Roman" w:eastAsia="Times New Roman" w:hAnsi="Times New Roman" w:cs="Times New Roman"/>
          <w:iCs/>
          <w:sz w:val="28"/>
          <w:szCs w:val="28"/>
          <w:bdr w:val="none" w:sz="0" w:space="0" w:color="auto" w:frame="1"/>
          <w:lang w:eastAsia="ru-RU"/>
        </w:rPr>
        <w:t>• самовольное занятие земельных участков и их частей (путём увеличения территории либо использование земельного участк</w:t>
      </w:r>
      <w:r>
        <w:rPr>
          <w:rFonts w:ascii="Times New Roman" w:eastAsia="Times New Roman" w:hAnsi="Times New Roman" w:cs="Times New Roman"/>
          <w:iCs/>
          <w:sz w:val="28"/>
          <w:szCs w:val="28"/>
          <w:bdr w:val="none" w:sz="0" w:space="0" w:color="auto" w:frame="1"/>
          <w:lang w:eastAsia="ru-RU"/>
        </w:rPr>
        <w:t xml:space="preserve">а без оформления прав на него); </w:t>
      </w:r>
      <w:r>
        <w:rPr>
          <w:rFonts w:ascii="Times New Roman" w:eastAsia="Times New Roman" w:hAnsi="Times New Roman" w:cs="Times New Roman"/>
          <w:iCs/>
          <w:sz w:val="28"/>
          <w:szCs w:val="28"/>
          <w:bdr w:val="none" w:sz="0" w:space="0" w:color="auto" w:frame="1"/>
          <w:lang w:eastAsia="ru-RU"/>
        </w:rPr>
        <w:br/>
      </w:r>
      <w:r w:rsidRPr="00F82DA6">
        <w:rPr>
          <w:rFonts w:ascii="Times New Roman" w:eastAsia="Times New Roman" w:hAnsi="Times New Roman" w:cs="Times New Roman"/>
          <w:iCs/>
          <w:sz w:val="28"/>
          <w:szCs w:val="28"/>
          <w:bdr w:val="none" w:sz="0" w:space="0" w:color="auto" w:frame="1"/>
          <w:lang w:eastAsia="ru-RU"/>
        </w:rPr>
        <w:t xml:space="preserve">• использование земельных участков не по целевому назначению в соответствии с их принадлежностью к той или иной категории земель и/или разрешённым использованием (например, путём размещения автомастерской на земельном участке, предоставленном для ведения личного подсобного хозяйства). </w:t>
      </w:r>
      <w:proofErr w:type="gramEnd"/>
    </w:p>
    <w:p w:rsidR="00F82DA6" w:rsidRPr="00F82DA6" w:rsidRDefault="00F82DA6" w:rsidP="00F82DA6">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 xml:space="preserve">Получив предостережение, правообладателям рекомендуется исполнить требования документа и привести земельный участок в надлежащее состояние. В случае несогласия с вынесением предостережения, контролируемое лицо вправе  подать возражение в Управление </w:t>
      </w:r>
      <w:proofErr w:type="spellStart"/>
      <w:r w:rsidRPr="00F82DA6">
        <w:rPr>
          <w:rFonts w:ascii="Times New Roman" w:eastAsia="Times New Roman" w:hAnsi="Times New Roman" w:cs="Times New Roman"/>
          <w:iCs/>
          <w:sz w:val="28"/>
          <w:szCs w:val="28"/>
          <w:bdr w:val="none" w:sz="0" w:space="0" w:color="auto" w:frame="1"/>
          <w:lang w:eastAsia="ru-RU"/>
        </w:rPr>
        <w:t>Росреестра</w:t>
      </w:r>
      <w:proofErr w:type="spellEnd"/>
      <w:r w:rsidRPr="00F82DA6">
        <w:rPr>
          <w:rFonts w:ascii="Times New Roman" w:eastAsia="Times New Roman" w:hAnsi="Times New Roman" w:cs="Times New Roman"/>
          <w:iCs/>
          <w:sz w:val="28"/>
          <w:szCs w:val="28"/>
          <w:bdr w:val="none" w:sz="0" w:space="0" w:color="auto" w:frame="1"/>
          <w:lang w:eastAsia="ru-RU"/>
        </w:rPr>
        <w:t xml:space="preserve"> по Алтайскому краю в срок не позднее 30 дней со дня получения предостережения. Возражение рассматривается в течение 30 дней со дня получения. В результате рассмотрения контролируемому </w:t>
      </w:r>
      <w:r w:rsidRPr="00F82DA6">
        <w:rPr>
          <w:rFonts w:ascii="Times New Roman" w:eastAsia="Times New Roman" w:hAnsi="Times New Roman" w:cs="Times New Roman"/>
          <w:iCs/>
          <w:sz w:val="28"/>
          <w:szCs w:val="28"/>
          <w:bdr w:val="none" w:sz="0" w:space="0" w:color="auto" w:frame="1"/>
          <w:lang w:eastAsia="ru-RU"/>
        </w:rPr>
        <w:lastRenderedPageBreak/>
        <w:t>лицу направляется информация о несогласии с возражением или об аннулировании предостережения (в бумажном виде почтовым отправлением либо в форме электронного документа на адрес электронной почты).</w:t>
      </w:r>
    </w:p>
    <w:p w:rsidR="00F82DA6" w:rsidRPr="00F82DA6" w:rsidRDefault="00F82DA6" w:rsidP="00F82DA6">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 xml:space="preserve">Чтобы не допустить нарушений земельного законодательства, использовать земельный участок необходимо только в установленных границах и только в соответствии с видом разрешённого использования, указанным в выписке из Единого государственного реестра недвижимости. Управление </w:t>
      </w:r>
      <w:proofErr w:type="spellStart"/>
      <w:r w:rsidRPr="00F82DA6">
        <w:rPr>
          <w:rFonts w:ascii="Times New Roman" w:eastAsia="Times New Roman" w:hAnsi="Times New Roman" w:cs="Times New Roman"/>
          <w:iCs/>
          <w:sz w:val="28"/>
          <w:szCs w:val="28"/>
          <w:bdr w:val="none" w:sz="0" w:space="0" w:color="auto" w:frame="1"/>
          <w:lang w:eastAsia="ru-RU"/>
        </w:rPr>
        <w:t>Росреестра</w:t>
      </w:r>
      <w:proofErr w:type="spellEnd"/>
      <w:r w:rsidRPr="00F82DA6">
        <w:rPr>
          <w:rFonts w:ascii="Times New Roman" w:eastAsia="Times New Roman" w:hAnsi="Times New Roman" w:cs="Times New Roman"/>
          <w:iCs/>
          <w:sz w:val="28"/>
          <w:szCs w:val="28"/>
          <w:bdr w:val="none" w:sz="0" w:space="0" w:color="auto" w:frame="1"/>
          <w:lang w:eastAsia="ru-RU"/>
        </w:rPr>
        <w:t xml:space="preserve"> по Алтайскому краю рекомендует правообладателям, получившим такие предостережения, незамедлительно принять меры по обеспечению соблюдения обязательных требований земельного законодательства, тем более что на данный момент сделать это можно с минимальным для себя материальным ущербом. </w:t>
      </w:r>
    </w:p>
    <w:p w:rsidR="00EE04B7" w:rsidRDefault="00F82DA6" w:rsidP="00F82DA6">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F82DA6">
        <w:rPr>
          <w:rFonts w:ascii="Times New Roman" w:eastAsia="Times New Roman" w:hAnsi="Times New Roman" w:cs="Times New Roman"/>
          <w:iCs/>
          <w:sz w:val="28"/>
          <w:szCs w:val="28"/>
          <w:bdr w:val="none" w:sz="0" w:space="0" w:color="auto" w:frame="1"/>
          <w:lang w:eastAsia="ru-RU"/>
        </w:rPr>
        <w:t xml:space="preserve">Если же после получения предостережения у контролируемых лиц возникнут вопросы по поводу устранения выявленных нарушений земельного законодательства, то у них всегда есть возможность обратиться в Управление </w:t>
      </w:r>
      <w:proofErr w:type="spellStart"/>
      <w:r w:rsidRPr="00F82DA6">
        <w:rPr>
          <w:rFonts w:ascii="Times New Roman" w:eastAsia="Times New Roman" w:hAnsi="Times New Roman" w:cs="Times New Roman"/>
          <w:iCs/>
          <w:sz w:val="28"/>
          <w:szCs w:val="28"/>
          <w:bdr w:val="none" w:sz="0" w:space="0" w:color="auto" w:frame="1"/>
          <w:lang w:eastAsia="ru-RU"/>
        </w:rPr>
        <w:t>Росреестра</w:t>
      </w:r>
      <w:proofErr w:type="spellEnd"/>
      <w:r w:rsidRPr="00F82DA6">
        <w:rPr>
          <w:rFonts w:ascii="Times New Roman" w:eastAsia="Times New Roman" w:hAnsi="Times New Roman" w:cs="Times New Roman"/>
          <w:iCs/>
          <w:sz w:val="28"/>
          <w:szCs w:val="28"/>
          <w:bdr w:val="none" w:sz="0" w:space="0" w:color="auto" w:frame="1"/>
          <w:lang w:eastAsia="ru-RU"/>
        </w:rPr>
        <w:t xml:space="preserve"> по Алтайскому краю за консультацией».</w:t>
      </w:r>
    </w:p>
    <w:p w:rsidR="00F82DA6" w:rsidRDefault="00DF267E" w:rsidP="00DF267E">
      <w:pPr>
        <w:spacing w:before="100" w:beforeAutospacing="1" w:after="100" w:afterAutospacing="1" w:line="240" w:lineRule="auto"/>
        <w:jc w:val="center"/>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noProof/>
          <w:sz w:val="28"/>
          <w:szCs w:val="28"/>
          <w:bdr w:val="none" w:sz="0" w:space="0" w:color="auto" w:frame="1"/>
          <w:lang w:eastAsia="ru-RU"/>
        </w:rPr>
        <w:drawing>
          <wp:inline distT="0" distB="0" distL="0" distR="0">
            <wp:extent cx="5095875" cy="5095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463582_143292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94862" cy="5094862"/>
                    </a:xfrm>
                    <a:prstGeom prst="rect">
                      <a:avLst/>
                    </a:prstGeom>
                  </pic:spPr>
                </pic:pic>
              </a:graphicData>
            </a:graphic>
          </wp:inline>
        </w:drawing>
      </w:r>
    </w:p>
    <w:p w:rsidR="00F82DA6" w:rsidRPr="00EE04B7" w:rsidRDefault="00F82DA6" w:rsidP="00F82DA6">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p>
    <w:p w:rsidR="00DF267E" w:rsidRDefault="00DF267E" w:rsidP="00CB59B0">
      <w:pPr>
        <w:spacing w:after="0"/>
        <w:jc w:val="both"/>
        <w:rPr>
          <w:rFonts w:ascii="Times New Roman" w:eastAsia="Times New Roman" w:hAnsi="Times New Roman" w:cs="Times New Roman"/>
          <w:i/>
          <w:iCs/>
          <w:sz w:val="28"/>
          <w:szCs w:val="28"/>
          <w:bdr w:val="none" w:sz="0" w:space="0" w:color="auto" w:frame="1"/>
          <w:lang w:eastAsia="ru-RU"/>
        </w:rPr>
      </w:pPr>
    </w:p>
    <w:p w:rsidR="00CB59B0" w:rsidRPr="00F96335" w:rsidRDefault="00CB59B0" w:rsidP="00CB59B0">
      <w:pPr>
        <w:spacing w:after="0"/>
        <w:jc w:val="both"/>
        <w:rPr>
          <w:rFonts w:ascii="Times New Roman" w:hAnsi="Times New Roman" w:cs="Times New Roman"/>
        </w:rPr>
      </w:pPr>
      <w:r w:rsidRPr="00F96335">
        <w:rPr>
          <w:rFonts w:ascii="Times New Roman" w:hAnsi="Times New Roman" w:cs="Times New Roman"/>
          <w:b/>
          <w:noProof/>
          <w:lang w:eastAsia="sk-SK"/>
        </w:rPr>
        <w:lastRenderedPageBreak/>
        <w:t>Об Управлении Росреестра по Алтайскому краю</w:t>
      </w:r>
    </w:p>
    <w:p w:rsidR="00CB59B0" w:rsidRPr="00F96335" w:rsidRDefault="00CB59B0" w:rsidP="00CB59B0">
      <w:pPr>
        <w:spacing w:after="0" w:line="240" w:lineRule="auto"/>
        <w:jc w:val="both"/>
        <w:rPr>
          <w:rFonts w:ascii="Times New Roman" w:hAnsi="Times New Roman" w:cs="Times New Roman"/>
          <w:lang w:eastAsia="ru-RU"/>
        </w:rPr>
      </w:pPr>
      <w:r w:rsidRPr="00F96335">
        <w:rPr>
          <w:rFonts w:ascii="Times New Roman" w:hAnsi="Times New Roman" w:cs="Times New Roman"/>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96335">
        <w:rPr>
          <w:rFonts w:ascii="Times New Roman" w:hAnsi="Times New Roman" w:cs="Times New Roman"/>
        </w:rPr>
        <w:t>Росреестра</w:t>
      </w:r>
      <w:proofErr w:type="spellEnd"/>
      <w:r w:rsidRPr="00F96335">
        <w:rPr>
          <w:rFonts w:ascii="Times New Roman" w:hAnsi="Times New Roman" w:cs="Times New Roman"/>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96335">
        <w:rPr>
          <w:rFonts w:ascii="Times New Roman" w:hAnsi="Times New Roman" w:cs="Times New Roman"/>
        </w:rPr>
        <w:t>Росреестр</w:t>
      </w:r>
      <w:proofErr w:type="spellEnd"/>
      <w:r w:rsidRPr="00F96335">
        <w:rPr>
          <w:rFonts w:ascii="Times New Roman" w:hAnsi="Times New Roman" w:cs="Times New Roman"/>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rPr>
          <w:rFonts w:ascii="Times New Roman" w:hAnsi="Times New Roman" w:cs="Times New Roman"/>
        </w:rPr>
        <w:t>Роскадастра</w:t>
      </w:r>
      <w:proofErr w:type="spellEnd"/>
      <w:r w:rsidRPr="00F96335">
        <w:rPr>
          <w:rFonts w:ascii="Times New Roman" w:hAnsi="Times New Roman" w:cs="Times New Roman"/>
        </w:rPr>
        <w:t>»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24598E" w:rsidRPr="00F96335" w:rsidRDefault="0024598E" w:rsidP="00CB59B0">
      <w:pPr>
        <w:spacing w:after="0" w:line="240" w:lineRule="auto"/>
        <w:jc w:val="both"/>
        <w:rPr>
          <w:rFonts w:ascii="Times New Roman" w:hAnsi="Times New Roman" w:cs="Times New Roman"/>
          <w:b/>
          <w:noProof/>
          <w:sz w:val="20"/>
          <w:szCs w:val="20"/>
          <w:lang w:eastAsia="sk-SK"/>
        </w:rPr>
      </w:pPr>
    </w:p>
    <w:p w:rsidR="00F96335" w:rsidRPr="00F96335" w:rsidRDefault="00F96335" w:rsidP="00CB59B0">
      <w:pPr>
        <w:spacing w:after="0" w:line="240" w:lineRule="auto"/>
        <w:jc w:val="both"/>
        <w:rPr>
          <w:rFonts w:ascii="Times New Roman" w:hAnsi="Times New Roman" w:cs="Times New Roman"/>
          <w:b/>
          <w:noProof/>
          <w:sz w:val="20"/>
          <w:szCs w:val="20"/>
          <w:lang w:eastAsia="sk-SK"/>
        </w:rPr>
      </w:pPr>
    </w:p>
    <w:p w:rsidR="00CB59B0" w:rsidRPr="00F96335" w:rsidRDefault="00CB59B0" w:rsidP="00CB59B0">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CB59B0" w:rsidRPr="00F96335" w:rsidRDefault="00CB59B0" w:rsidP="00F96335">
      <w:pPr>
        <w:pStyle w:val="aff2"/>
        <w:spacing w:before="0" w:beforeAutospacing="0" w:after="0" w:afterAutospacing="0"/>
        <w:rPr>
          <w:rFonts w:eastAsia="Calibri"/>
          <w:sz w:val="20"/>
          <w:szCs w:val="20"/>
          <w:lang w:eastAsia="en-US"/>
        </w:rPr>
      </w:pPr>
      <w:r w:rsidRPr="00F96335">
        <w:rPr>
          <w:rFonts w:eastAsia="Calibri"/>
          <w:sz w:val="20"/>
          <w:szCs w:val="20"/>
          <w:lang w:eastAsia="en-US"/>
        </w:rPr>
        <w:t xml:space="preserve">Пресс-секретарь Управления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 xml:space="preserve"> по Алтайскому краю</w:t>
      </w:r>
      <w:r w:rsidR="00F81E13">
        <w:rPr>
          <w:rFonts w:eastAsia="Calibri"/>
          <w:sz w:val="20"/>
          <w:szCs w:val="20"/>
          <w:lang w:eastAsia="en-US"/>
        </w:rPr>
        <w:br/>
      </w:r>
      <w:r w:rsidR="00F81E13">
        <w:rPr>
          <w:sz w:val="20"/>
          <w:szCs w:val="20"/>
          <w:shd w:val="clear" w:color="auto" w:fill="FFFFFF"/>
        </w:rPr>
        <w:t>Бучнева Анжелика Анатольевна 8 (3852) 29 17 44, 509</w:t>
      </w:r>
      <w:r w:rsidRPr="00F96335">
        <w:rPr>
          <w:sz w:val="20"/>
          <w:szCs w:val="20"/>
          <w:shd w:val="clear" w:color="auto" w:fill="FFFFFF"/>
        </w:rPr>
        <w:t>7</w:t>
      </w:r>
    </w:p>
    <w:p w:rsidR="00CB59B0" w:rsidRPr="00F96335" w:rsidRDefault="00C53354" w:rsidP="00F96335">
      <w:pPr>
        <w:pStyle w:val="aff2"/>
        <w:spacing w:before="0" w:beforeAutospacing="0" w:after="0" w:afterAutospacing="0"/>
        <w:rPr>
          <w:rFonts w:eastAsia="Calibri"/>
          <w:sz w:val="20"/>
          <w:szCs w:val="20"/>
          <w:lang w:eastAsia="en-US"/>
        </w:rPr>
      </w:pPr>
      <w:hyperlink r:id="rId10" w:history="1">
        <w:r w:rsidR="00CB59B0" w:rsidRPr="00F96335">
          <w:rPr>
            <w:rStyle w:val="afb"/>
            <w:rFonts w:eastAsia="Calibri"/>
            <w:sz w:val="20"/>
            <w:szCs w:val="20"/>
            <w:shd w:val="clear" w:color="auto" w:fill="FFFFFF"/>
          </w:rPr>
          <w:t>22press_rosreestr@mail.ru</w:t>
        </w:r>
      </w:hyperlink>
      <w:r w:rsidR="00CB59B0" w:rsidRPr="00F96335">
        <w:rPr>
          <w:rStyle w:val="afb"/>
          <w:rFonts w:eastAsia="Calibri"/>
          <w:sz w:val="20"/>
          <w:szCs w:val="20"/>
          <w:shd w:val="clear" w:color="auto" w:fill="FFFFFF"/>
        </w:rPr>
        <w:t xml:space="preserve"> </w:t>
      </w:r>
      <w:r w:rsidR="00CB59B0" w:rsidRPr="00F96335">
        <w:rPr>
          <w:rFonts w:eastAsia="Calibri"/>
          <w:sz w:val="20"/>
          <w:szCs w:val="20"/>
          <w:lang w:eastAsia="en-US"/>
        </w:rPr>
        <w:t>656002, Барнаул, ул. Советская, д. 16</w:t>
      </w:r>
    </w:p>
    <w:p w:rsidR="00DA5C63" w:rsidRPr="00F96335" w:rsidRDefault="00CB59B0" w:rsidP="00F96335">
      <w:pPr>
        <w:pStyle w:val="aff2"/>
        <w:spacing w:before="0" w:beforeAutospacing="0" w:after="0" w:afterAutospacing="0"/>
        <w:rPr>
          <w:rStyle w:val="afb"/>
          <w:rFonts w:eastAsia="Calibri"/>
          <w:sz w:val="20"/>
          <w:szCs w:val="20"/>
          <w:u w:val="none"/>
          <w:shd w:val="clear" w:color="auto" w:fill="FFFFFF"/>
        </w:rPr>
      </w:pPr>
      <w:r w:rsidRPr="00F96335">
        <w:rPr>
          <w:rFonts w:eastAsia="Calibri"/>
          <w:sz w:val="20"/>
          <w:szCs w:val="20"/>
          <w:lang w:eastAsia="en-US"/>
        </w:rPr>
        <w:t xml:space="preserve">Сайт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w:t>
      </w:r>
      <w:r w:rsidRPr="00F96335">
        <w:rPr>
          <w:sz w:val="20"/>
          <w:szCs w:val="20"/>
        </w:rPr>
        <w:t xml:space="preserve"> </w:t>
      </w:r>
      <w:hyperlink r:id="rId11" w:history="1">
        <w:r w:rsidRPr="00F96335">
          <w:rPr>
            <w:rStyle w:val="afb"/>
            <w:rFonts w:eastAsia="Calibri"/>
            <w:sz w:val="20"/>
            <w:szCs w:val="20"/>
            <w:shd w:val="clear" w:color="auto" w:fill="FFFFFF"/>
            <w:lang w:val="en-US"/>
          </w:rPr>
          <w:t>www</w:t>
        </w:r>
        <w:r w:rsidRPr="00F96335">
          <w:rPr>
            <w:rStyle w:val="afb"/>
            <w:rFonts w:eastAsia="Calibri"/>
            <w:sz w:val="20"/>
            <w:szCs w:val="20"/>
            <w:shd w:val="clear" w:color="auto" w:fill="FFFFFF"/>
          </w:rPr>
          <w:t>.</w:t>
        </w:r>
        <w:r w:rsidRPr="00F96335">
          <w:rPr>
            <w:rStyle w:val="afb"/>
            <w:rFonts w:eastAsia="Calibri"/>
            <w:sz w:val="20"/>
            <w:szCs w:val="20"/>
            <w:shd w:val="clear" w:color="auto" w:fill="FFFFFF"/>
            <w:lang w:val="en-US"/>
          </w:rPr>
          <w:t>rosreestr</w:t>
        </w:r>
        <w:r w:rsidRPr="00F96335">
          <w:rPr>
            <w:rStyle w:val="afb"/>
            <w:rFonts w:eastAsia="Calibri"/>
            <w:sz w:val="20"/>
            <w:szCs w:val="20"/>
            <w:shd w:val="clear" w:color="auto" w:fill="FFFFFF"/>
          </w:rPr>
          <w:t>.</w:t>
        </w:r>
        <w:r w:rsidRPr="00F96335">
          <w:rPr>
            <w:rStyle w:val="afb"/>
            <w:rFonts w:eastAsia="Calibri"/>
            <w:sz w:val="20"/>
            <w:szCs w:val="20"/>
            <w:shd w:val="clear" w:color="auto" w:fill="FFFFFF"/>
            <w:lang w:val="en-US"/>
          </w:rPr>
          <w:t>gov</w:t>
        </w:r>
        <w:r w:rsidRPr="00F96335">
          <w:rPr>
            <w:rStyle w:val="afb"/>
            <w:rFonts w:eastAsia="Calibri"/>
            <w:sz w:val="20"/>
            <w:szCs w:val="20"/>
            <w:shd w:val="clear" w:color="auto" w:fill="FFFFFF"/>
          </w:rPr>
          <w:t>.</w:t>
        </w:r>
        <w:r w:rsidRPr="00F96335">
          <w:rPr>
            <w:rStyle w:val="afb"/>
            <w:rFonts w:eastAsia="Calibri"/>
            <w:sz w:val="20"/>
            <w:szCs w:val="20"/>
            <w:shd w:val="clear" w:color="auto" w:fill="FFFFFF"/>
            <w:lang w:val="en-US"/>
          </w:rPr>
          <w:t>ru</w:t>
        </w:r>
      </w:hyperlink>
      <w:r w:rsidR="00F96335" w:rsidRPr="00F96335">
        <w:rPr>
          <w:rStyle w:val="afb"/>
          <w:rFonts w:eastAsia="Calibri"/>
          <w:sz w:val="20"/>
          <w:szCs w:val="20"/>
          <w:shd w:val="clear" w:color="auto" w:fill="FFFFFF"/>
        </w:rPr>
        <w:br/>
      </w:r>
      <w:r w:rsidR="00DA5C63" w:rsidRPr="00F96335">
        <w:rPr>
          <w:rFonts w:eastAsia="Calibri"/>
          <w:sz w:val="20"/>
          <w:szCs w:val="20"/>
          <w:lang w:eastAsia="en-US"/>
        </w:rPr>
        <w:t>Яндекс-Дзен:</w:t>
      </w:r>
      <w:r w:rsidR="00DA5C63" w:rsidRPr="00F96335">
        <w:rPr>
          <w:sz w:val="20"/>
          <w:szCs w:val="20"/>
        </w:rPr>
        <w:t xml:space="preserve"> </w:t>
      </w:r>
      <w:hyperlink r:id="rId12" w:history="1">
        <w:r w:rsidR="00DA5C63" w:rsidRPr="00F96335">
          <w:rPr>
            <w:rStyle w:val="afb"/>
            <w:rFonts w:eastAsia="Calibri"/>
            <w:sz w:val="20"/>
            <w:szCs w:val="20"/>
            <w:shd w:val="clear" w:color="auto" w:fill="FFFFFF"/>
          </w:rPr>
          <w:t>https://dzen.ru/id/6392ad9bbc8b8d2fd42961a7</w:t>
        </w:r>
      </w:hyperlink>
      <w:r w:rsidR="00DA5C63" w:rsidRPr="00F96335">
        <w:rPr>
          <w:rStyle w:val="afb"/>
          <w:rFonts w:eastAsia="Calibri"/>
          <w:sz w:val="20"/>
          <w:szCs w:val="20"/>
          <w:u w:val="none"/>
          <w:shd w:val="clear" w:color="auto" w:fill="FFFFFF"/>
        </w:rPr>
        <w:tab/>
      </w:r>
    </w:p>
    <w:p w:rsidR="00DA5C63" w:rsidRPr="00F96335" w:rsidRDefault="00DA5C63" w:rsidP="00F96335">
      <w:pPr>
        <w:pStyle w:val="aff2"/>
        <w:spacing w:before="0" w:beforeAutospacing="0" w:after="0" w:afterAutospacing="0"/>
        <w:rPr>
          <w:rFonts w:eastAsia="Calibri"/>
          <w:color w:val="0563C1"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563C1" w:themeColor="hyperlink"/>
          <w:sz w:val="20"/>
          <w:szCs w:val="20"/>
          <w:shd w:val="clear" w:color="auto" w:fill="FFFFFF"/>
        </w:rPr>
        <w:t xml:space="preserve"> </w:t>
      </w:r>
      <w:hyperlink r:id="rId13" w:history="1">
        <w:r w:rsidRPr="00F96335">
          <w:rPr>
            <w:rStyle w:val="afb"/>
            <w:rFonts w:eastAsia="Calibri"/>
            <w:sz w:val="20"/>
            <w:szCs w:val="20"/>
            <w:shd w:val="clear" w:color="auto" w:fill="FFFFFF"/>
          </w:rPr>
          <w:t>https://vk.com/rosreestr_altaiskii_krai</w:t>
        </w:r>
      </w:hyperlink>
      <w:r w:rsidRPr="00F96335">
        <w:rPr>
          <w:rFonts w:eastAsia="Calibri"/>
          <w:color w:val="0563C1" w:themeColor="hyperlink"/>
          <w:sz w:val="20"/>
          <w:szCs w:val="20"/>
          <w:shd w:val="clear" w:color="auto" w:fill="FFFFFF"/>
        </w:rPr>
        <w:t xml:space="preserve"> </w:t>
      </w:r>
      <w:r w:rsidR="00F96335">
        <w:rPr>
          <w:rFonts w:eastAsia="Calibri"/>
          <w:color w:val="0563C1"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563C1" w:themeColor="hyperlink"/>
          <w:sz w:val="20"/>
          <w:szCs w:val="20"/>
          <w:u w:val="single"/>
          <w:shd w:val="clear" w:color="auto" w:fill="FFFFFF"/>
        </w:rPr>
        <w:t xml:space="preserve"> https://web.telegram.org/k/#@rosreestr_altaiskii_krai</w:t>
      </w:r>
    </w:p>
    <w:p w:rsidR="00F14018" w:rsidRPr="00F96335" w:rsidRDefault="00CB59B0" w:rsidP="00F96335">
      <w:pPr>
        <w:pStyle w:val="aff2"/>
        <w:spacing w:before="0" w:beforeAutospacing="0" w:after="0" w:afterAutospacing="0"/>
        <w:rPr>
          <w:rStyle w:val="afb"/>
          <w:rFonts w:eastAsia="Calibri"/>
          <w:sz w:val="20"/>
          <w:szCs w:val="20"/>
          <w:shd w:val="clear" w:color="auto" w:fill="FFFFFF"/>
        </w:rPr>
      </w:pPr>
      <w:r w:rsidRPr="00F96335">
        <w:rPr>
          <w:rFonts w:eastAsia="Calibri"/>
          <w:sz w:val="20"/>
          <w:szCs w:val="20"/>
          <w:lang w:eastAsia="en-US"/>
        </w:rPr>
        <w:t>Одноклассники:</w:t>
      </w:r>
      <w:r w:rsidRPr="00F96335">
        <w:rPr>
          <w:rStyle w:val="afb"/>
          <w:rFonts w:eastAsia="Calibri"/>
          <w:sz w:val="20"/>
          <w:szCs w:val="20"/>
          <w:shd w:val="clear" w:color="auto" w:fill="FFFFFF"/>
        </w:rPr>
        <w:t xml:space="preserve"> </w:t>
      </w:r>
      <w:hyperlink r:id="rId14" w:history="1">
        <w:r w:rsidRPr="00F96335">
          <w:rPr>
            <w:rStyle w:val="afb"/>
            <w:rFonts w:eastAsia="Calibri"/>
            <w:sz w:val="20"/>
            <w:szCs w:val="20"/>
            <w:shd w:val="clear" w:color="auto" w:fill="FFFFFF"/>
          </w:rPr>
          <w:t>https://ok.ru/rosreestr22alt.krai</w:t>
        </w:r>
      </w:hyperlink>
    </w:p>
    <w:p w:rsidR="00421B5E" w:rsidRPr="00F96335" w:rsidRDefault="00421B5E" w:rsidP="00F96335">
      <w:pPr>
        <w:pStyle w:val="aff2"/>
        <w:spacing w:before="0" w:beforeAutospacing="0" w:after="0" w:afterAutospacing="0"/>
        <w:rPr>
          <w:rFonts w:eastAsia="Calibri"/>
          <w:color w:val="0563C1" w:themeColor="hyperlink"/>
          <w:sz w:val="20"/>
          <w:szCs w:val="20"/>
          <w:u w:val="single"/>
          <w:shd w:val="clear" w:color="auto" w:fill="FFFFFF"/>
        </w:rPr>
      </w:pPr>
      <w:r w:rsidRPr="00F96335">
        <w:rPr>
          <w:rFonts w:eastAsia="Calibri"/>
          <w:color w:val="0563C1" w:themeColor="hyperlink"/>
          <w:sz w:val="20"/>
          <w:szCs w:val="20"/>
          <w:u w:val="single"/>
          <w:shd w:val="clear" w:color="auto" w:fill="FFFFFF"/>
        </w:rPr>
        <w:t>https://vk.com/video-46688657_456239105</w:t>
      </w:r>
    </w:p>
    <w:sectPr w:rsidR="00421B5E" w:rsidRPr="00F96335" w:rsidSect="00C766DB">
      <w:headerReference w:type="default" r:id="rId15"/>
      <w:pgSz w:w="11906" w:h="16838"/>
      <w:pgMar w:top="709" w:right="567"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54" w:rsidRDefault="00C53354">
      <w:pPr>
        <w:spacing w:after="0" w:line="240" w:lineRule="auto"/>
      </w:pPr>
      <w:r>
        <w:separator/>
      </w:r>
    </w:p>
  </w:endnote>
  <w:endnote w:type="continuationSeparator" w:id="0">
    <w:p w:rsidR="00C53354" w:rsidRDefault="00C5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54" w:rsidRDefault="00C53354">
      <w:pPr>
        <w:spacing w:after="0" w:line="240" w:lineRule="auto"/>
      </w:pPr>
      <w:r>
        <w:separator/>
      </w:r>
    </w:p>
  </w:footnote>
  <w:footnote w:type="continuationSeparator" w:id="0">
    <w:p w:rsidR="00C53354" w:rsidRDefault="00C53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98554"/>
      <w:docPartObj>
        <w:docPartGallery w:val="Page Numbers (Top of Page)"/>
        <w:docPartUnique/>
      </w:docPartObj>
    </w:sdtPr>
    <w:sdtEndPr/>
    <w:sdtContent>
      <w:p w:rsidR="00324960" w:rsidRDefault="00324960">
        <w:pPr>
          <w:pStyle w:val="a9"/>
          <w:jc w:val="center"/>
        </w:pPr>
        <w:r>
          <w:fldChar w:fldCharType="begin"/>
        </w:r>
        <w:r>
          <w:instrText>PAGE   \* MERGEFORMAT</w:instrText>
        </w:r>
        <w:r>
          <w:fldChar w:fldCharType="separate"/>
        </w:r>
        <w:r w:rsidR="00BC0FF2">
          <w:rPr>
            <w:noProof/>
          </w:rPr>
          <w:t>2</w:t>
        </w:r>
        <w:r>
          <w:fldChar w:fldCharType="end"/>
        </w:r>
      </w:p>
    </w:sdtContent>
  </w:sdt>
  <w:p w:rsidR="00324960" w:rsidRDefault="003249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7E728CF"/>
    <w:multiLevelType w:val="hybridMultilevel"/>
    <w:tmpl w:val="A9DE2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6">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36B70"/>
    <w:multiLevelType w:val="hybridMultilevel"/>
    <w:tmpl w:val="E5CE9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1513D"/>
    <w:multiLevelType w:val="hybridMultilevel"/>
    <w:tmpl w:val="AB4A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5036604"/>
    <w:multiLevelType w:val="hybridMultilevel"/>
    <w:tmpl w:val="173C9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4">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241F3"/>
    <w:multiLevelType w:val="hybridMultilevel"/>
    <w:tmpl w:val="1118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9">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21">
    <w:nsid w:val="745D6271"/>
    <w:multiLevelType w:val="hybridMultilevel"/>
    <w:tmpl w:val="83E42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23">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20"/>
  </w:num>
  <w:num w:numId="3">
    <w:abstractNumId w:val="22"/>
  </w:num>
  <w:num w:numId="4">
    <w:abstractNumId w:val="13"/>
  </w:num>
  <w:num w:numId="5">
    <w:abstractNumId w:val="19"/>
  </w:num>
  <w:num w:numId="6">
    <w:abstractNumId w:val="15"/>
  </w:num>
  <w:num w:numId="7">
    <w:abstractNumId w:val="9"/>
  </w:num>
  <w:num w:numId="8">
    <w:abstractNumId w:val="2"/>
  </w:num>
  <w:num w:numId="9">
    <w:abstractNumId w:val="0"/>
  </w:num>
  <w:num w:numId="10">
    <w:abstractNumId w:val="17"/>
  </w:num>
  <w:num w:numId="11">
    <w:abstractNumId w:val="11"/>
  </w:num>
  <w:num w:numId="12">
    <w:abstractNumId w:val="1"/>
  </w:num>
  <w:num w:numId="13">
    <w:abstractNumId w:val="5"/>
  </w:num>
  <w:num w:numId="14">
    <w:abstractNumId w:val="6"/>
  </w:num>
  <w:num w:numId="15">
    <w:abstractNumId w:val="7"/>
  </w:num>
  <w:num w:numId="16">
    <w:abstractNumId w:val="14"/>
  </w:num>
  <w:num w:numId="17">
    <w:abstractNumId w:val="3"/>
  </w:num>
  <w:num w:numId="18">
    <w:abstractNumId w:val="23"/>
  </w:num>
  <w:num w:numId="19">
    <w:abstractNumId w:val="8"/>
  </w:num>
  <w:num w:numId="20">
    <w:abstractNumId w:val="21"/>
  </w:num>
  <w:num w:numId="21">
    <w:abstractNumId w:val="16"/>
  </w:num>
  <w:num w:numId="22">
    <w:abstractNumId w:val="1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1362"/>
    <w:rsid w:val="000242A1"/>
    <w:rsid w:val="00024983"/>
    <w:rsid w:val="0002711D"/>
    <w:rsid w:val="00042DB4"/>
    <w:rsid w:val="0004624D"/>
    <w:rsid w:val="00051582"/>
    <w:rsid w:val="00064EC6"/>
    <w:rsid w:val="0007068B"/>
    <w:rsid w:val="00097C31"/>
    <w:rsid w:val="00097CFF"/>
    <w:rsid w:val="000B0FC4"/>
    <w:rsid w:val="000C19AE"/>
    <w:rsid w:val="000C691D"/>
    <w:rsid w:val="000D4ACA"/>
    <w:rsid w:val="000D4E58"/>
    <w:rsid w:val="000E10EF"/>
    <w:rsid w:val="000E2197"/>
    <w:rsid w:val="000F12FD"/>
    <w:rsid w:val="00100675"/>
    <w:rsid w:val="00103730"/>
    <w:rsid w:val="00106F29"/>
    <w:rsid w:val="00107251"/>
    <w:rsid w:val="00111C3A"/>
    <w:rsid w:val="00115735"/>
    <w:rsid w:val="00125ACA"/>
    <w:rsid w:val="00142F86"/>
    <w:rsid w:val="0014352D"/>
    <w:rsid w:val="00144810"/>
    <w:rsid w:val="00147072"/>
    <w:rsid w:val="00154AD8"/>
    <w:rsid w:val="00155589"/>
    <w:rsid w:val="00162115"/>
    <w:rsid w:val="001637CE"/>
    <w:rsid w:val="001844B8"/>
    <w:rsid w:val="001A0DCD"/>
    <w:rsid w:val="001C1CD6"/>
    <w:rsid w:val="001C2C13"/>
    <w:rsid w:val="001C539C"/>
    <w:rsid w:val="001C5FB1"/>
    <w:rsid w:val="001D2ABC"/>
    <w:rsid w:val="001E049A"/>
    <w:rsid w:val="001E12D3"/>
    <w:rsid w:val="001E37C9"/>
    <w:rsid w:val="001E422D"/>
    <w:rsid w:val="001F2562"/>
    <w:rsid w:val="001F59B8"/>
    <w:rsid w:val="00200A5E"/>
    <w:rsid w:val="0020341D"/>
    <w:rsid w:val="00206558"/>
    <w:rsid w:val="00206A17"/>
    <w:rsid w:val="00206DF1"/>
    <w:rsid w:val="00213B72"/>
    <w:rsid w:val="00216FCE"/>
    <w:rsid w:val="002176C8"/>
    <w:rsid w:val="002214A4"/>
    <w:rsid w:val="002420C9"/>
    <w:rsid w:val="002422D6"/>
    <w:rsid w:val="0024598E"/>
    <w:rsid w:val="00247CD5"/>
    <w:rsid w:val="002671EB"/>
    <w:rsid w:val="0027038A"/>
    <w:rsid w:val="002772E4"/>
    <w:rsid w:val="002777AE"/>
    <w:rsid w:val="0028160D"/>
    <w:rsid w:val="00290094"/>
    <w:rsid w:val="002968B3"/>
    <w:rsid w:val="002A0CEC"/>
    <w:rsid w:val="002A3A08"/>
    <w:rsid w:val="002A74E9"/>
    <w:rsid w:val="002B2AAD"/>
    <w:rsid w:val="002B3DA6"/>
    <w:rsid w:val="002B6635"/>
    <w:rsid w:val="002C078E"/>
    <w:rsid w:val="002C1D66"/>
    <w:rsid w:val="002C6AA5"/>
    <w:rsid w:val="002D0027"/>
    <w:rsid w:val="002D76BE"/>
    <w:rsid w:val="002E2B5E"/>
    <w:rsid w:val="003076DF"/>
    <w:rsid w:val="003104B8"/>
    <w:rsid w:val="0032122A"/>
    <w:rsid w:val="00324960"/>
    <w:rsid w:val="00325B84"/>
    <w:rsid w:val="0032783D"/>
    <w:rsid w:val="00334EBA"/>
    <w:rsid w:val="0034255D"/>
    <w:rsid w:val="00343B59"/>
    <w:rsid w:val="00343C6C"/>
    <w:rsid w:val="003465BE"/>
    <w:rsid w:val="00347E66"/>
    <w:rsid w:val="0035241C"/>
    <w:rsid w:val="003531B9"/>
    <w:rsid w:val="00357700"/>
    <w:rsid w:val="003619EF"/>
    <w:rsid w:val="00364D63"/>
    <w:rsid w:val="00370246"/>
    <w:rsid w:val="00376904"/>
    <w:rsid w:val="00376C6B"/>
    <w:rsid w:val="003847FD"/>
    <w:rsid w:val="0039210E"/>
    <w:rsid w:val="0039213D"/>
    <w:rsid w:val="003A091E"/>
    <w:rsid w:val="003A0CC7"/>
    <w:rsid w:val="003A2E25"/>
    <w:rsid w:val="003A30BC"/>
    <w:rsid w:val="003B092A"/>
    <w:rsid w:val="003C0883"/>
    <w:rsid w:val="003C5AED"/>
    <w:rsid w:val="003D7A92"/>
    <w:rsid w:val="003F3D16"/>
    <w:rsid w:val="003F46C0"/>
    <w:rsid w:val="00400B52"/>
    <w:rsid w:val="00410FC3"/>
    <w:rsid w:val="004169E6"/>
    <w:rsid w:val="004209F0"/>
    <w:rsid w:val="00421B5E"/>
    <w:rsid w:val="004316C2"/>
    <w:rsid w:val="00441B03"/>
    <w:rsid w:val="0044299E"/>
    <w:rsid w:val="00446023"/>
    <w:rsid w:val="004470B9"/>
    <w:rsid w:val="0046413C"/>
    <w:rsid w:val="00466087"/>
    <w:rsid w:val="004763CA"/>
    <w:rsid w:val="0048172E"/>
    <w:rsid w:val="004821B3"/>
    <w:rsid w:val="00493C61"/>
    <w:rsid w:val="004947D6"/>
    <w:rsid w:val="0049640E"/>
    <w:rsid w:val="004D1AE4"/>
    <w:rsid w:val="004E1DA0"/>
    <w:rsid w:val="004F4310"/>
    <w:rsid w:val="005016BE"/>
    <w:rsid w:val="00502EF6"/>
    <w:rsid w:val="00506107"/>
    <w:rsid w:val="00510543"/>
    <w:rsid w:val="005146AB"/>
    <w:rsid w:val="00532EE5"/>
    <w:rsid w:val="0053366A"/>
    <w:rsid w:val="00541F0F"/>
    <w:rsid w:val="0056232E"/>
    <w:rsid w:val="00583913"/>
    <w:rsid w:val="005875BB"/>
    <w:rsid w:val="00591CB7"/>
    <w:rsid w:val="00594B0D"/>
    <w:rsid w:val="005962D9"/>
    <w:rsid w:val="00596EDD"/>
    <w:rsid w:val="00597963"/>
    <w:rsid w:val="005A74F2"/>
    <w:rsid w:val="005A7954"/>
    <w:rsid w:val="005B052E"/>
    <w:rsid w:val="005B5433"/>
    <w:rsid w:val="005C0CA9"/>
    <w:rsid w:val="005C36CD"/>
    <w:rsid w:val="005D4C1E"/>
    <w:rsid w:val="005D72E5"/>
    <w:rsid w:val="005D7662"/>
    <w:rsid w:val="005E1272"/>
    <w:rsid w:val="005E1BD2"/>
    <w:rsid w:val="005E38FE"/>
    <w:rsid w:val="005E44E4"/>
    <w:rsid w:val="005E4799"/>
    <w:rsid w:val="005F0AFC"/>
    <w:rsid w:val="006024ED"/>
    <w:rsid w:val="00603B32"/>
    <w:rsid w:val="006163A2"/>
    <w:rsid w:val="006177AF"/>
    <w:rsid w:val="006225B3"/>
    <w:rsid w:val="0063746D"/>
    <w:rsid w:val="00641840"/>
    <w:rsid w:val="00641D60"/>
    <w:rsid w:val="00645DB7"/>
    <w:rsid w:val="0064721D"/>
    <w:rsid w:val="00660D90"/>
    <w:rsid w:val="00671C2F"/>
    <w:rsid w:val="0067591D"/>
    <w:rsid w:val="00682295"/>
    <w:rsid w:val="00684E8B"/>
    <w:rsid w:val="00687085"/>
    <w:rsid w:val="0069545B"/>
    <w:rsid w:val="006A087B"/>
    <w:rsid w:val="006A7442"/>
    <w:rsid w:val="006A78D0"/>
    <w:rsid w:val="006B0F58"/>
    <w:rsid w:val="006C222C"/>
    <w:rsid w:val="006C258A"/>
    <w:rsid w:val="006D026A"/>
    <w:rsid w:val="006D321F"/>
    <w:rsid w:val="006F2FB2"/>
    <w:rsid w:val="006F6132"/>
    <w:rsid w:val="00710712"/>
    <w:rsid w:val="00720D79"/>
    <w:rsid w:val="0072136B"/>
    <w:rsid w:val="00726485"/>
    <w:rsid w:val="00732A6D"/>
    <w:rsid w:val="00733BBA"/>
    <w:rsid w:val="0074671B"/>
    <w:rsid w:val="00747182"/>
    <w:rsid w:val="00750976"/>
    <w:rsid w:val="0075212E"/>
    <w:rsid w:val="00752590"/>
    <w:rsid w:val="00752EE8"/>
    <w:rsid w:val="00761DE6"/>
    <w:rsid w:val="007642DA"/>
    <w:rsid w:val="0077428B"/>
    <w:rsid w:val="00777C49"/>
    <w:rsid w:val="00783DCE"/>
    <w:rsid w:val="00785522"/>
    <w:rsid w:val="00787712"/>
    <w:rsid w:val="00792980"/>
    <w:rsid w:val="00795B1D"/>
    <w:rsid w:val="007A01A8"/>
    <w:rsid w:val="007A45F6"/>
    <w:rsid w:val="007B5C12"/>
    <w:rsid w:val="007C2C89"/>
    <w:rsid w:val="007C49FA"/>
    <w:rsid w:val="007F2686"/>
    <w:rsid w:val="007F47E9"/>
    <w:rsid w:val="00803BDE"/>
    <w:rsid w:val="008058C0"/>
    <w:rsid w:val="00814917"/>
    <w:rsid w:val="00815314"/>
    <w:rsid w:val="008258EC"/>
    <w:rsid w:val="00833961"/>
    <w:rsid w:val="00840B50"/>
    <w:rsid w:val="00843089"/>
    <w:rsid w:val="00845573"/>
    <w:rsid w:val="00846522"/>
    <w:rsid w:val="00852FCF"/>
    <w:rsid w:val="008720EA"/>
    <w:rsid w:val="0087690D"/>
    <w:rsid w:val="008831B8"/>
    <w:rsid w:val="00886B32"/>
    <w:rsid w:val="00893DFB"/>
    <w:rsid w:val="00895604"/>
    <w:rsid w:val="008A3735"/>
    <w:rsid w:val="008A7768"/>
    <w:rsid w:val="008B1290"/>
    <w:rsid w:val="008C035F"/>
    <w:rsid w:val="008D00E0"/>
    <w:rsid w:val="008D09FD"/>
    <w:rsid w:val="008D15D3"/>
    <w:rsid w:val="008D176D"/>
    <w:rsid w:val="008E6EAA"/>
    <w:rsid w:val="008F020E"/>
    <w:rsid w:val="008F0A9E"/>
    <w:rsid w:val="008F46F9"/>
    <w:rsid w:val="008F7882"/>
    <w:rsid w:val="009026DF"/>
    <w:rsid w:val="00903151"/>
    <w:rsid w:val="009052FC"/>
    <w:rsid w:val="00944358"/>
    <w:rsid w:val="00945444"/>
    <w:rsid w:val="00954CD7"/>
    <w:rsid w:val="00963804"/>
    <w:rsid w:val="00966747"/>
    <w:rsid w:val="00986DCB"/>
    <w:rsid w:val="009876C7"/>
    <w:rsid w:val="009939D4"/>
    <w:rsid w:val="009A0E32"/>
    <w:rsid w:val="009A344B"/>
    <w:rsid w:val="009C02DA"/>
    <w:rsid w:val="009C2062"/>
    <w:rsid w:val="009C2242"/>
    <w:rsid w:val="009C25EC"/>
    <w:rsid w:val="009C5CF4"/>
    <w:rsid w:val="009C5D4A"/>
    <w:rsid w:val="009C7FCA"/>
    <w:rsid w:val="009D61F0"/>
    <w:rsid w:val="009E63F0"/>
    <w:rsid w:val="009F0C08"/>
    <w:rsid w:val="009F3FE0"/>
    <w:rsid w:val="00A130F5"/>
    <w:rsid w:val="00A14DCC"/>
    <w:rsid w:val="00A226E1"/>
    <w:rsid w:val="00A26F16"/>
    <w:rsid w:val="00A345F4"/>
    <w:rsid w:val="00A42294"/>
    <w:rsid w:val="00A439F1"/>
    <w:rsid w:val="00A47F20"/>
    <w:rsid w:val="00A52BDC"/>
    <w:rsid w:val="00A5692B"/>
    <w:rsid w:val="00A62B0D"/>
    <w:rsid w:val="00A73A68"/>
    <w:rsid w:val="00A82B8A"/>
    <w:rsid w:val="00A8312A"/>
    <w:rsid w:val="00A960FE"/>
    <w:rsid w:val="00AA320F"/>
    <w:rsid w:val="00AA6769"/>
    <w:rsid w:val="00AA7A05"/>
    <w:rsid w:val="00AB18F9"/>
    <w:rsid w:val="00AC4776"/>
    <w:rsid w:val="00AC55B0"/>
    <w:rsid w:val="00AC5642"/>
    <w:rsid w:val="00AD24A5"/>
    <w:rsid w:val="00AE4470"/>
    <w:rsid w:val="00AE533F"/>
    <w:rsid w:val="00B01855"/>
    <w:rsid w:val="00B01E69"/>
    <w:rsid w:val="00B04BB0"/>
    <w:rsid w:val="00B13293"/>
    <w:rsid w:val="00B21C70"/>
    <w:rsid w:val="00B25EB3"/>
    <w:rsid w:val="00B332D2"/>
    <w:rsid w:val="00B4167D"/>
    <w:rsid w:val="00B42CBF"/>
    <w:rsid w:val="00B540AB"/>
    <w:rsid w:val="00B56367"/>
    <w:rsid w:val="00B64611"/>
    <w:rsid w:val="00B65212"/>
    <w:rsid w:val="00B660CB"/>
    <w:rsid w:val="00B7283F"/>
    <w:rsid w:val="00B7594D"/>
    <w:rsid w:val="00B77EDB"/>
    <w:rsid w:val="00B826EE"/>
    <w:rsid w:val="00B9118B"/>
    <w:rsid w:val="00B91C55"/>
    <w:rsid w:val="00B93966"/>
    <w:rsid w:val="00BB0FE0"/>
    <w:rsid w:val="00BC0FF2"/>
    <w:rsid w:val="00BD63A9"/>
    <w:rsid w:val="00BD6F8C"/>
    <w:rsid w:val="00BE1AAA"/>
    <w:rsid w:val="00BF54FB"/>
    <w:rsid w:val="00BF5FDC"/>
    <w:rsid w:val="00C0073C"/>
    <w:rsid w:val="00C01C7D"/>
    <w:rsid w:val="00C05DF6"/>
    <w:rsid w:val="00C0693F"/>
    <w:rsid w:val="00C15DBC"/>
    <w:rsid w:val="00C20D73"/>
    <w:rsid w:val="00C21088"/>
    <w:rsid w:val="00C2274B"/>
    <w:rsid w:val="00C234C1"/>
    <w:rsid w:val="00C276FC"/>
    <w:rsid w:val="00C31EF9"/>
    <w:rsid w:val="00C350E4"/>
    <w:rsid w:val="00C433ED"/>
    <w:rsid w:val="00C43D95"/>
    <w:rsid w:val="00C5014E"/>
    <w:rsid w:val="00C53354"/>
    <w:rsid w:val="00C55895"/>
    <w:rsid w:val="00C63967"/>
    <w:rsid w:val="00C667E4"/>
    <w:rsid w:val="00C736A4"/>
    <w:rsid w:val="00C766DB"/>
    <w:rsid w:val="00C9153E"/>
    <w:rsid w:val="00CA6993"/>
    <w:rsid w:val="00CB59B0"/>
    <w:rsid w:val="00CC3E95"/>
    <w:rsid w:val="00CC5538"/>
    <w:rsid w:val="00CE5BC5"/>
    <w:rsid w:val="00CF0D03"/>
    <w:rsid w:val="00CF1958"/>
    <w:rsid w:val="00D02E8B"/>
    <w:rsid w:val="00D264D7"/>
    <w:rsid w:val="00D70025"/>
    <w:rsid w:val="00D720E8"/>
    <w:rsid w:val="00D73A10"/>
    <w:rsid w:val="00D754CF"/>
    <w:rsid w:val="00D76F06"/>
    <w:rsid w:val="00D773DC"/>
    <w:rsid w:val="00D82067"/>
    <w:rsid w:val="00D94659"/>
    <w:rsid w:val="00D95D9E"/>
    <w:rsid w:val="00D96386"/>
    <w:rsid w:val="00DA1C6F"/>
    <w:rsid w:val="00DA5C63"/>
    <w:rsid w:val="00DB2461"/>
    <w:rsid w:val="00DB44C8"/>
    <w:rsid w:val="00DD1343"/>
    <w:rsid w:val="00DE5AD2"/>
    <w:rsid w:val="00DF0098"/>
    <w:rsid w:val="00DF0794"/>
    <w:rsid w:val="00DF267E"/>
    <w:rsid w:val="00DF5432"/>
    <w:rsid w:val="00E00B13"/>
    <w:rsid w:val="00E14399"/>
    <w:rsid w:val="00E17800"/>
    <w:rsid w:val="00E230C4"/>
    <w:rsid w:val="00E371FC"/>
    <w:rsid w:val="00E40522"/>
    <w:rsid w:val="00E4274E"/>
    <w:rsid w:val="00E46A8B"/>
    <w:rsid w:val="00E626CB"/>
    <w:rsid w:val="00E64DDA"/>
    <w:rsid w:val="00E70258"/>
    <w:rsid w:val="00E73DFA"/>
    <w:rsid w:val="00E86111"/>
    <w:rsid w:val="00E9353A"/>
    <w:rsid w:val="00E94E2E"/>
    <w:rsid w:val="00EB6A4F"/>
    <w:rsid w:val="00EB77C9"/>
    <w:rsid w:val="00EC3A3B"/>
    <w:rsid w:val="00ED189D"/>
    <w:rsid w:val="00ED1C69"/>
    <w:rsid w:val="00EE04B7"/>
    <w:rsid w:val="00EF08EC"/>
    <w:rsid w:val="00F01178"/>
    <w:rsid w:val="00F01F56"/>
    <w:rsid w:val="00F056E0"/>
    <w:rsid w:val="00F10705"/>
    <w:rsid w:val="00F13910"/>
    <w:rsid w:val="00F13F88"/>
    <w:rsid w:val="00F14018"/>
    <w:rsid w:val="00F1423A"/>
    <w:rsid w:val="00F15B51"/>
    <w:rsid w:val="00F173ED"/>
    <w:rsid w:val="00F34862"/>
    <w:rsid w:val="00F60870"/>
    <w:rsid w:val="00F63C5F"/>
    <w:rsid w:val="00F64BC5"/>
    <w:rsid w:val="00F73F78"/>
    <w:rsid w:val="00F74A9F"/>
    <w:rsid w:val="00F80805"/>
    <w:rsid w:val="00F81E13"/>
    <w:rsid w:val="00F82DA6"/>
    <w:rsid w:val="00F842D1"/>
    <w:rsid w:val="00F85A8B"/>
    <w:rsid w:val="00F901AF"/>
    <w:rsid w:val="00F926AF"/>
    <w:rsid w:val="00F9291F"/>
    <w:rsid w:val="00F93481"/>
    <w:rsid w:val="00F96335"/>
    <w:rsid w:val="00F970B9"/>
    <w:rsid w:val="00F976E0"/>
    <w:rsid w:val="00FB1235"/>
    <w:rsid w:val="00FB1B36"/>
    <w:rsid w:val="00FB5275"/>
    <w:rsid w:val="00FC44B9"/>
    <w:rsid w:val="00FC7658"/>
    <w:rsid w:val="00FD10A1"/>
    <w:rsid w:val="00FF07A3"/>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086">
      <w:bodyDiv w:val="1"/>
      <w:marLeft w:val="0"/>
      <w:marRight w:val="0"/>
      <w:marTop w:val="0"/>
      <w:marBottom w:val="0"/>
      <w:divBdr>
        <w:top w:val="none" w:sz="0" w:space="0" w:color="auto"/>
        <w:left w:val="none" w:sz="0" w:space="0" w:color="auto"/>
        <w:bottom w:val="none" w:sz="0" w:space="0" w:color="auto"/>
        <w:right w:val="none" w:sz="0" w:space="0" w:color="auto"/>
      </w:divBdr>
    </w:div>
    <w:div w:id="76365006">
      <w:bodyDiv w:val="1"/>
      <w:marLeft w:val="0"/>
      <w:marRight w:val="0"/>
      <w:marTop w:val="0"/>
      <w:marBottom w:val="0"/>
      <w:divBdr>
        <w:top w:val="none" w:sz="0" w:space="0" w:color="auto"/>
        <w:left w:val="none" w:sz="0" w:space="0" w:color="auto"/>
        <w:bottom w:val="none" w:sz="0" w:space="0" w:color="auto"/>
        <w:right w:val="none" w:sz="0" w:space="0" w:color="auto"/>
      </w:divBdr>
    </w:div>
    <w:div w:id="115414283">
      <w:bodyDiv w:val="1"/>
      <w:marLeft w:val="0"/>
      <w:marRight w:val="0"/>
      <w:marTop w:val="0"/>
      <w:marBottom w:val="0"/>
      <w:divBdr>
        <w:top w:val="none" w:sz="0" w:space="0" w:color="auto"/>
        <w:left w:val="none" w:sz="0" w:space="0" w:color="auto"/>
        <w:bottom w:val="none" w:sz="0" w:space="0" w:color="auto"/>
        <w:right w:val="none" w:sz="0" w:space="0" w:color="auto"/>
      </w:divBdr>
    </w:div>
    <w:div w:id="130749590">
      <w:bodyDiv w:val="1"/>
      <w:marLeft w:val="0"/>
      <w:marRight w:val="0"/>
      <w:marTop w:val="0"/>
      <w:marBottom w:val="0"/>
      <w:divBdr>
        <w:top w:val="none" w:sz="0" w:space="0" w:color="auto"/>
        <w:left w:val="none" w:sz="0" w:space="0" w:color="auto"/>
        <w:bottom w:val="none" w:sz="0" w:space="0" w:color="auto"/>
        <w:right w:val="none" w:sz="0" w:space="0" w:color="auto"/>
      </w:divBdr>
    </w:div>
    <w:div w:id="830028163">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37947658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56987730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680430884">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48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Корниенко Оксана Николаевна</dc:creator>
  <cp:lastModifiedBy>Степанова Евгения Анатольевна</cp:lastModifiedBy>
  <cp:revision>9</cp:revision>
  <cp:lastPrinted>2023-08-09T04:40:00Z</cp:lastPrinted>
  <dcterms:created xsi:type="dcterms:W3CDTF">2023-08-09T04:41:00Z</dcterms:created>
  <dcterms:modified xsi:type="dcterms:W3CDTF">2023-10-25T07:57:00Z</dcterms:modified>
</cp:coreProperties>
</file>