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54" w:rsidRPr="00C45882" w:rsidRDefault="00A00354" w:rsidP="00C4588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РОССИЙСКАЯ ФЕДЕРАЦИЯ</w:t>
      </w:r>
    </w:p>
    <w:p w:rsidR="00A00354" w:rsidRPr="00C45882" w:rsidRDefault="00A00354" w:rsidP="00C45882">
      <w:pPr>
        <w:tabs>
          <w:tab w:val="left" w:pos="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45882">
        <w:rPr>
          <w:rFonts w:ascii="Arial" w:hAnsi="Arial" w:cs="Arial"/>
          <w:b/>
          <w:spacing w:val="20"/>
          <w:sz w:val="24"/>
          <w:szCs w:val="24"/>
        </w:rPr>
        <w:t xml:space="preserve">СОВЕТ ДЕПУТАТОВ ЧЕРЕМНОВСКОГО СЕЛЬСОВЕТА </w:t>
      </w:r>
    </w:p>
    <w:p w:rsidR="00A00354" w:rsidRPr="00C45882" w:rsidRDefault="00A00354" w:rsidP="00C4588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ПАВЛОВСКОГО РАЙОНА АЛТАЙСКОГО КРАЯ</w:t>
      </w:r>
    </w:p>
    <w:p w:rsidR="00A00354" w:rsidRPr="00C45882" w:rsidRDefault="00A00354" w:rsidP="00C4588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00354" w:rsidRPr="00C45882" w:rsidRDefault="00A00354" w:rsidP="00C4588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00354" w:rsidRPr="00C45882" w:rsidRDefault="00A00354" w:rsidP="00C45882">
      <w:pPr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C45882"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A00354" w:rsidRPr="00C45882" w:rsidRDefault="00A00354" w:rsidP="00C45882">
      <w:pPr>
        <w:jc w:val="center"/>
        <w:rPr>
          <w:rFonts w:ascii="Arial" w:hAnsi="Arial" w:cs="Arial"/>
          <w:spacing w:val="84"/>
          <w:sz w:val="24"/>
          <w:szCs w:val="24"/>
        </w:rPr>
      </w:pPr>
    </w:p>
    <w:p w:rsidR="00A00354" w:rsidRPr="00C45882" w:rsidRDefault="00A00354" w:rsidP="00C45882">
      <w:pPr>
        <w:jc w:val="center"/>
        <w:rPr>
          <w:rFonts w:ascii="Arial" w:hAnsi="Arial" w:cs="Arial"/>
          <w:spacing w:val="84"/>
          <w:sz w:val="24"/>
          <w:szCs w:val="24"/>
        </w:rPr>
      </w:pPr>
    </w:p>
    <w:p w:rsidR="00A00354" w:rsidRPr="00C45882" w:rsidRDefault="00A00354" w:rsidP="00C45882">
      <w:pPr>
        <w:rPr>
          <w:rFonts w:ascii="Arial" w:hAnsi="Arial" w:cs="Arial"/>
          <w:b/>
          <w:sz w:val="24"/>
          <w:szCs w:val="24"/>
        </w:rPr>
      </w:pPr>
      <w:r w:rsidRPr="00C45882">
        <w:rPr>
          <w:rFonts w:ascii="Arial" w:hAnsi="Arial" w:cs="Arial"/>
          <w:b/>
          <w:sz w:val="24"/>
          <w:szCs w:val="24"/>
        </w:rPr>
        <w:t>18. 07. 2024</w:t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</w:r>
      <w:r w:rsidRPr="00C45882">
        <w:rPr>
          <w:rFonts w:ascii="Arial" w:hAnsi="Arial" w:cs="Arial"/>
          <w:b/>
          <w:sz w:val="24"/>
          <w:szCs w:val="24"/>
        </w:rPr>
        <w:tab/>
        <w:t xml:space="preserve">        № 16 </w:t>
      </w:r>
    </w:p>
    <w:p w:rsidR="00A00354" w:rsidRPr="00C45882" w:rsidRDefault="00A00354" w:rsidP="00C45882">
      <w:pPr>
        <w:jc w:val="center"/>
        <w:rPr>
          <w:rFonts w:ascii="Arial" w:hAnsi="Arial" w:cs="Arial"/>
          <w:b/>
          <w:sz w:val="24"/>
          <w:szCs w:val="24"/>
        </w:rPr>
      </w:pPr>
      <w:r w:rsidRPr="00C45882">
        <w:rPr>
          <w:rFonts w:ascii="Arial" w:hAnsi="Arial" w:cs="Arial"/>
          <w:b/>
          <w:sz w:val="24"/>
          <w:szCs w:val="24"/>
        </w:rPr>
        <w:t>с. Черемное</w:t>
      </w:r>
    </w:p>
    <w:p w:rsidR="00A00354" w:rsidRPr="00C45882" w:rsidRDefault="00A00354" w:rsidP="00C45882">
      <w:pPr>
        <w:rPr>
          <w:rFonts w:ascii="Arial" w:hAnsi="Arial" w:cs="Arial"/>
          <w:sz w:val="24"/>
          <w:szCs w:val="24"/>
        </w:rPr>
      </w:pPr>
    </w:p>
    <w:p w:rsidR="00A00354" w:rsidRPr="00C45882" w:rsidRDefault="00A00354" w:rsidP="00C45882">
      <w:pPr>
        <w:rPr>
          <w:rFonts w:ascii="Arial" w:hAnsi="Arial" w:cs="Arial"/>
          <w:sz w:val="24"/>
          <w:szCs w:val="24"/>
        </w:rPr>
      </w:pPr>
    </w:p>
    <w:p w:rsidR="00A00354" w:rsidRPr="00C45882" w:rsidRDefault="00A00354" w:rsidP="00C4588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45882">
        <w:rPr>
          <w:rFonts w:ascii="Arial" w:hAnsi="Arial" w:cs="Arial"/>
          <w:b/>
          <w:sz w:val="24"/>
          <w:szCs w:val="24"/>
        </w:rPr>
        <w:t xml:space="preserve">Об утверждении Порядка выдвижения, внесения, обсуждения и рассмотрения инициативных проектов, а также проведения их конкурсного отбора </w:t>
      </w:r>
      <w:r w:rsidR="00763FC5" w:rsidRPr="00C45882">
        <w:rPr>
          <w:rFonts w:ascii="Arial" w:hAnsi="Arial" w:cs="Arial"/>
          <w:b/>
          <w:sz w:val="24"/>
          <w:szCs w:val="24"/>
        </w:rPr>
        <w:t xml:space="preserve">в </w:t>
      </w:r>
      <w:r w:rsidRPr="00C45882">
        <w:rPr>
          <w:rFonts w:ascii="Arial" w:hAnsi="Arial" w:cs="Arial"/>
          <w:b/>
          <w:sz w:val="24"/>
          <w:szCs w:val="24"/>
        </w:rPr>
        <w:t>муниципальном образовании Черемновский сельсовет</w:t>
      </w:r>
    </w:p>
    <w:p w:rsidR="00A00354" w:rsidRDefault="00A00354" w:rsidP="00C45882">
      <w:pPr>
        <w:jc w:val="both"/>
        <w:rPr>
          <w:rFonts w:ascii="Arial" w:hAnsi="Arial" w:cs="Arial"/>
          <w:sz w:val="24"/>
          <w:szCs w:val="24"/>
        </w:rPr>
      </w:pPr>
    </w:p>
    <w:p w:rsidR="00C45882" w:rsidRPr="00C45882" w:rsidRDefault="00C45882" w:rsidP="00C45882">
      <w:pPr>
        <w:jc w:val="both"/>
        <w:rPr>
          <w:rFonts w:ascii="Arial" w:hAnsi="Arial" w:cs="Arial"/>
          <w:sz w:val="24"/>
          <w:szCs w:val="24"/>
        </w:rPr>
      </w:pPr>
    </w:p>
    <w:p w:rsidR="00A00354" w:rsidRPr="00C45882" w:rsidRDefault="00A00354" w:rsidP="00C45882">
      <w:pPr>
        <w:pStyle w:val="1"/>
        <w:ind w:firstLine="709"/>
        <w:rPr>
          <w:rFonts w:ascii="Arial" w:hAnsi="Arial" w:cs="Arial"/>
          <w:spacing w:val="40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В соответствии со ст. 26.1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Федерации», Уставом муниципального образования Черемновский сельсовет Павловского района Алтайского края Совет депутатов </w:t>
      </w:r>
      <w:r w:rsidRPr="00C45882">
        <w:rPr>
          <w:rFonts w:ascii="Arial" w:hAnsi="Arial" w:cs="Arial"/>
          <w:spacing w:val="40"/>
          <w:sz w:val="24"/>
          <w:szCs w:val="24"/>
        </w:rPr>
        <w:t>решает:</w:t>
      </w:r>
    </w:p>
    <w:p w:rsidR="00A00354" w:rsidRPr="00C45882" w:rsidRDefault="00A00354" w:rsidP="00C4588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  1.  Утвердить прилагаемый Порядок выдвижения, внесения, обсуждения</w:t>
      </w:r>
      <w:r w:rsidR="00C608F3" w:rsidRPr="00C45882">
        <w:rPr>
          <w:rFonts w:ascii="Arial" w:hAnsi="Arial" w:cs="Arial"/>
          <w:sz w:val="24"/>
          <w:szCs w:val="24"/>
        </w:rPr>
        <w:t xml:space="preserve"> и</w:t>
      </w:r>
      <w:r w:rsidRPr="00C45882">
        <w:rPr>
          <w:rFonts w:ascii="Arial" w:hAnsi="Arial" w:cs="Arial"/>
          <w:sz w:val="24"/>
          <w:szCs w:val="24"/>
        </w:rPr>
        <w:t xml:space="preserve"> рассмотрения инициативных проектов, а также проведения их конкурсного отбора на территории муниципального образования Черемновский сельсовет.</w:t>
      </w:r>
    </w:p>
    <w:p w:rsidR="00A00354" w:rsidRPr="00C45882" w:rsidRDefault="00A00354" w:rsidP="00C45882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ab/>
        <w:t xml:space="preserve">2. Определить Администрацию Черемновского сельсовета уполномоченным органом, ответственным за организацию работы по рассмотрению инициативных проектов, а также проведению их конкурсного отбора на территории муниципального образования Черемновский сельсовет. </w:t>
      </w:r>
    </w:p>
    <w:p w:rsidR="00A00354" w:rsidRPr="00C45882" w:rsidRDefault="00A00354" w:rsidP="00C4588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ab/>
        <w:t>3. Решение от 26.11.2021 № 40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Черемновский сельсовет»</w:t>
      </w:r>
      <w:r w:rsidR="00CC3690" w:rsidRPr="00C45882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A00354" w:rsidRPr="00C45882" w:rsidRDefault="00CC3690" w:rsidP="00C45882">
      <w:pPr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ab/>
        <w:t>3</w:t>
      </w:r>
      <w:r w:rsidR="00A00354" w:rsidRPr="00C45882">
        <w:rPr>
          <w:rFonts w:ascii="Arial" w:hAnsi="Arial" w:cs="Arial"/>
          <w:sz w:val="24"/>
          <w:szCs w:val="24"/>
        </w:rPr>
        <w:t xml:space="preserve">. Данное решение обнародовать </w:t>
      </w:r>
      <w:r w:rsidRPr="00C45882">
        <w:rPr>
          <w:rFonts w:ascii="Arial" w:hAnsi="Arial" w:cs="Arial"/>
          <w:sz w:val="24"/>
          <w:szCs w:val="24"/>
        </w:rPr>
        <w:t>в установленном порядке</w:t>
      </w:r>
      <w:r w:rsidR="00A00354" w:rsidRPr="00C45882">
        <w:rPr>
          <w:rFonts w:ascii="Arial" w:hAnsi="Arial" w:cs="Arial"/>
          <w:sz w:val="24"/>
          <w:szCs w:val="24"/>
        </w:rPr>
        <w:t>.</w:t>
      </w:r>
    </w:p>
    <w:p w:rsidR="00A00354" w:rsidRPr="00C45882" w:rsidRDefault="00A00354" w:rsidP="00C45882">
      <w:pPr>
        <w:jc w:val="both"/>
        <w:rPr>
          <w:rFonts w:ascii="Arial" w:hAnsi="Arial" w:cs="Arial"/>
          <w:bCs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ab/>
        <w:t>3. Контроль исполнения настоящего решения возложить на заместителя главы Администрации Овсянникову И.Г.</w:t>
      </w:r>
    </w:p>
    <w:p w:rsidR="00A00354" w:rsidRPr="00C45882" w:rsidRDefault="00A00354" w:rsidP="00C45882">
      <w:pPr>
        <w:rPr>
          <w:rFonts w:ascii="Arial" w:hAnsi="Arial" w:cs="Arial"/>
          <w:sz w:val="24"/>
          <w:szCs w:val="24"/>
        </w:rPr>
      </w:pPr>
    </w:p>
    <w:p w:rsidR="00CC3690" w:rsidRPr="00C45882" w:rsidRDefault="00CC3690" w:rsidP="00C45882">
      <w:pPr>
        <w:rPr>
          <w:rFonts w:ascii="Arial" w:hAnsi="Arial" w:cs="Arial"/>
          <w:sz w:val="24"/>
          <w:szCs w:val="24"/>
        </w:rPr>
      </w:pPr>
    </w:p>
    <w:p w:rsidR="00CC3690" w:rsidRPr="00C45882" w:rsidRDefault="00CC3690" w:rsidP="00C45882">
      <w:pPr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Заместитель председателя Совета депутатов</w:t>
      </w:r>
      <w:r w:rsidR="00C45882">
        <w:rPr>
          <w:rFonts w:ascii="Arial" w:hAnsi="Arial" w:cs="Arial"/>
          <w:sz w:val="24"/>
          <w:szCs w:val="24"/>
        </w:rPr>
        <w:tab/>
      </w:r>
      <w:r w:rsidR="00C45882">
        <w:rPr>
          <w:rFonts w:ascii="Arial" w:hAnsi="Arial" w:cs="Arial"/>
          <w:sz w:val="24"/>
          <w:szCs w:val="24"/>
        </w:rPr>
        <w:tab/>
      </w:r>
      <w:r w:rsidR="00C45882">
        <w:rPr>
          <w:rFonts w:ascii="Arial" w:hAnsi="Arial" w:cs="Arial"/>
          <w:sz w:val="24"/>
          <w:szCs w:val="24"/>
        </w:rPr>
        <w:tab/>
      </w:r>
      <w:r w:rsidRPr="00C45882">
        <w:rPr>
          <w:rFonts w:ascii="Arial" w:hAnsi="Arial" w:cs="Arial"/>
          <w:sz w:val="24"/>
          <w:szCs w:val="24"/>
        </w:rPr>
        <w:t>Н.Г. Борисова</w:t>
      </w:r>
    </w:p>
    <w:p w:rsidR="00A00354" w:rsidRPr="00C45882" w:rsidRDefault="00A00354" w:rsidP="00C45882">
      <w:pPr>
        <w:pStyle w:val="tex2st"/>
        <w:spacing w:before="0" w:beforeAutospacing="0" w:after="0" w:afterAutospacing="0"/>
        <w:jc w:val="both"/>
        <w:rPr>
          <w:rFonts w:ascii="Arial" w:hAnsi="Arial" w:cs="Arial"/>
        </w:rPr>
      </w:pPr>
    </w:p>
    <w:p w:rsidR="00A00354" w:rsidRPr="00C45882" w:rsidRDefault="00A0035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3690" w:rsidRPr="00C45882" w:rsidRDefault="00CC3690" w:rsidP="00C45882">
      <w:pPr>
        <w:contextualSpacing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ПРИЛОЖЕНИЕ</w:t>
      </w:r>
    </w:p>
    <w:p w:rsidR="00CC3690" w:rsidRPr="00C45882" w:rsidRDefault="00CC3690" w:rsidP="00C45882">
      <w:pPr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к решению Совета депутатов</w:t>
      </w:r>
    </w:p>
    <w:p w:rsidR="00CC3690" w:rsidRPr="00C45882" w:rsidRDefault="00CC3690" w:rsidP="00C45882">
      <w:pPr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Черемновского сельсовета</w:t>
      </w:r>
    </w:p>
    <w:p w:rsidR="00CC3690" w:rsidRPr="00C45882" w:rsidRDefault="00CC3690" w:rsidP="00C45882">
      <w:pPr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от 18. 07. 2024</w:t>
      </w:r>
      <w:r w:rsid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 xml:space="preserve">№ 16 </w:t>
      </w:r>
    </w:p>
    <w:p w:rsidR="00C41F44" w:rsidRPr="00C45882" w:rsidRDefault="00C41F44" w:rsidP="00C4588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C3690" w:rsidRPr="00C45882" w:rsidRDefault="00CC3690" w:rsidP="00C4588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41F44" w:rsidRPr="00C45882" w:rsidRDefault="000D4F10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2"/>
      <w:bookmarkEnd w:id="0"/>
      <w:r w:rsidRPr="00C45882">
        <w:rPr>
          <w:rFonts w:ascii="Arial" w:hAnsi="Arial" w:cs="Arial"/>
          <w:sz w:val="24"/>
          <w:szCs w:val="24"/>
        </w:rPr>
        <w:t>Порядок</w:t>
      </w:r>
    </w:p>
    <w:p w:rsidR="00C41F44" w:rsidRPr="00C45882" w:rsidRDefault="000D4F10" w:rsidP="00C45882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45882">
        <w:rPr>
          <w:rFonts w:ascii="Arial" w:hAnsi="Arial" w:cs="Arial"/>
          <w:b/>
          <w:sz w:val="24"/>
          <w:szCs w:val="24"/>
        </w:rPr>
        <w:t xml:space="preserve">выдвижения, внесения, обсуждения и рассмотрения инициативных проектов, а также проведения их конкурсного отбора </w:t>
      </w:r>
      <w:r w:rsidR="00763FC5" w:rsidRPr="00C45882">
        <w:rPr>
          <w:rFonts w:ascii="Arial" w:hAnsi="Arial" w:cs="Arial"/>
          <w:b/>
          <w:sz w:val="24"/>
          <w:szCs w:val="24"/>
        </w:rPr>
        <w:t xml:space="preserve">в </w:t>
      </w:r>
      <w:r w:rsidRPr="00C45882">
        <w:rPr>
          <w:rFonts w:ascii="Arial" w:hAnsi="Arial" w:cs="Arial"/>
          <w:b/>
          <w:sz w:val="24"/>
          <w:szCs w:val="24"/>
        </w:rPr>
        <w:t>муниципальном образовании Черемновский сельсовет</w:t>
      </w:r>
    </w:p>
    <w:p w:rsidR="000D4F10" w:rsidRPr="00C45882" w:rsidRDefault="000D4F10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lastRenderedPageBreak/>
        <w:t>1. Общие положения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1. Предмет регулирования</w:t>
      </w:r>
      <w:r w:rsidR="0036208C" w:rsidRPr="003743A5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1. </w:t>
      </w:r>
      <w:r w:rsidR="00C41F21" w:rsidRPr="00C45882">
        <w:rPr>
          <w:rFonts w:ascii="Arial" w:hAnsi="Arial" w:cs="Arial"/>
          <w:sz w:val="24"/>
          <w:szCs w:val="24"/>
        </w:rPr>
        <w:t>Порядок выдвижения, внесения, обсуждения и рассмотрения инициативных проектов, а также про</w:t>
      </w:r>
      <w:r w:rsidR="00763FC5" w:rsidRPr="00C45882">
        <w:rPr>
          <w:rFonts w:ascii="Arial" w:hAnsi="Arial" w:cs="Arial"/>
          <w:sz w:val="24"/>
          <w:szCs w:val="24"/>
        </w:rPr>
        <w:t xml:space="preserve">ведения их конкурсного отбора в муниципальном образовании Черемновский сельсовет </w:t>
      </w:r>
      <w:r w:rsidR="00C41F21" w:rsidRPr="00C45882">
        <w:rPr>
          <w:rFonts w:ascii="Arial" w:hAnsi="Arial" w:cs="Arial"/>
          <w:sz w:val="24"/>
          <w:szCs w:val="24"/>
        </w:rPr>
        <w:t xml:space="preserve">(далее - Порядок) </w:t>
      </w:r>
      <w:r w:rsidRPr="00C45882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</w:t>
      </w:r>
      <w:r w:rsidR="009A5AF3" w:rsidRPr="00C45882">
        <w:rPr>
          <w:rFonts w:ascii="Arial" w:hAnsi="Arial" w:cs="Arial"/>
          <w:sz w:val="24"/>
          <w:szCs w:val="24"/>
        </w:rPr>
        <w:t>06.10.</w:t>
      </w:r>
      <w:r w:rsidRPr="00C45882">
        <w:rPr>
          <w:rFonts w:ascii="Arial" w:hAnsi="Arial" w:cs="Arial"/>
          <w:sz w:val="24"/>
          <w:szCs w:val="24"/>
        </w:rPr>
        <w:t xml:space="preserve">2003 </w:t>
      </w:r>
      <w:r w:rsidR="009110E3" w:rsidRPr="00C45882">
        <w:rPr>
          <w:rFonts w:ascii="Arial" w:hAnsi="Arial" w:cs="Arial"/>
          <w:sz w:val="24"/>
          <w:szCs w:val="24"/>
        </w:rPr>
        <w:t>№</w:t>
      </w:r>
      <w:r w:rsidRPr="00C45882">
        <w:rPr>
          <w:rFonts w:ascii="Arial" w:hAnsi="Arial" w:cs="Arial"/>
          <w:sz w:val="24"/>
          <w:szCs w:val="24"/>
        </w:rPr>
        <w:t xml:space="preserve"> 131-ФЗ </w:t>
      </w:r>
      <w:r w:rsidR="009110E3" w:rsidRPr="00C45882">
        <w:rPr>
          <w:rFonts w:ascii="Arial" w:hAnsi="Arial" w:cs="Arial"/>
          <w:sz w:val="24"/>
          <w:szCs w:val="24"/>
        </w:rPr>
        <w:t>«</w:t>
      </w:r>
      <w:r w:rsidRPr="00C4588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110E3" w:rsidRPr="00C45882">
        <w:rPr>
          <w:rFonts w:ascii="Arial" w:hAnsi="Arial" w:cs="Arial"/>
          <w:sz w:val="24"/>
          <w:szCs w:val="24"/>
        </w:rPr>
        <w:t>»</w:t>
      </w:r>
      <w:r w:rsidRPr="00C45882">
        <w:rPr>
          <w:rFonts w:ascii="Arial" w:hAnsi="Arial" w:cs="Arial"/>
          <w:sz w:val="24"/>
          <w:szCs w:val="24"/>
        </w:rPr>
        <w:t xml:space="preserve"> и Уставом муниципального образования </w:t>
      </w:r>
      <w:r w:rsidR="00763FC5" w:rsidRPr="00C45882">
        <w:rPr>
          <w:rFonts w:ascii="Arial" w:hAnsi="Arial" w:cs="Arial"/>
          <w:sz w:val="24"/>
          <w:szCs w:val="24"/>
        </w:rPr>
        <w:t>сельское поселение Черемновский сельсовет</w:t>
      </w:r>
      <w:r w:rsidRPr="00C45882">
        <w:rPr>
          <w:rFonts w:ascii="Arial" w:hAnsi="Arial" w:cs="Arial"/>
          <w:sz w:val="24"/>
          <w:szCs w:val="24"/>
        </w:rPr>
        <w:t>,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C41F21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</w:t>
      </w:r>
      <w:r w:rsidR="00594D78" w:rsidRPr="00C45882">
        <w:rPr>
          <w:rFonts w:ascii="Arial" w:hAnsi="Arial" w:cs="Arial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F64A3B" w:rsidRPr="00C45882">
        <w:rPr>
          <w:rFonts w:ascii="Arial" w:hAnsi="Arial" w:cs="Arial"/>
          <w:sz w:val="24"/>
          <w:szCs w:val="24"/>
        </w:rPr>
        <w:t>Алтайского</w:t>
      </w:r>
      <w:r w:rsidR="00594D78" w:rsidRPr="00C45882">
        <w:rPr>
          <w:rFonts w:ascii="Arial" w:hAnsi="Arial" w:cs="Arial"/>
          <w:sz w:val="24"/>
          <w:szCs w:val="24"/>
        </w:rPr>
        <w:t xml:space="preserve"> </w:t>
      </w:r>
      <w:r w:rsidR="00F64A3B" w:rsidRPr="00C45882">
        <w:rPr>
          <w:rFonts w:ascii="Arial" w:hAnsi="Arial" w:cs="Arial"/>
          <w:sz w:val="24"/>
          <w:szCs w:val="24"/>
        </w:rPr>
        <w:t>края</w:t>
      </w:r>
      <w:r w:rsidR="00594D78" w:rsidRPr="00C45882">
        <w:rPr>
          <w:rFonts w:ascii="Arial" w:hAnsi="Arial" w:cs="Arial"/>
          <w:sz w:val="24"/>
          <w:szCs w:val="24"/>
        </w:rPr>
        <w:t xml:space="preserve">, </w:t>
      </w:r>
      <w:r w:rsidR="00C41F21" w:rsidRPr="00C45882">
        <w:rPr>
          <w:rFonts w:ascii="Arial" w:hAnsi="Arial" w:cs="Arial"/>
          <w:sz w:val="24"/>
          <w:szCs w:val="24"/>
        </w:rPr>
        <w:t xml:space="preserve">Порядок применяется </w:t>
      </w:r>
      <w:r w:rsidR="00594D78" w:rsidRPr="00C45882">
        <w:rPr>
          <w:rFonts w:ascii="Arial" w:hAnsi="Arial" w:cs="Arial"/>
          <w:sz w:val="24"/>
          <w:szCs w:val="24"/>
        </w:rPr>
        <w:t xml:space="preserve">с учетом особенностей, установленных Законом </w:t>
      </w:r>
      <w:r w:rsidR="00F64A3B" w:rsidRPr="00C45882">
        <w:rPr>
          <w:rFonts w:ascii="Arial" w:hAnsi="Arial" w:cs="Arial"/>
          <w:sz w:val="24"/>
          <w:szCs w:val="24"/>
        </w:rPr>
        <w:t>Алтайского края</w:t>
      </w:r>
      <w:r w:rsidR="00594D78" w:rsidRPr="00C45882">
        <w:rPr>
          <w:rFonts w:ascii="Arial" w:hAnsi="Arial" w:cs="Arial"/>
          <w:sz w:val="24"/>
          <w:szCs w:val="24"/>
        </w:rPr>
        <w:t>.</w:t>
      </w:r>
    </w:p>
    <w:p w:rsidR="00C41F21" w:rsidRPr="00C45882" w:rsidRDefault="00C41F21" w:rsidP="00C45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2. Инициативные проекты</w:t>
      </w:r>
      <w:r w:rsidR="0036208C" w:rsidRPr="003743A5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1. Под инициативным проектом в Порядке понимается предложение жителей </w:t>
      </w:r>
      <w:r w:rsidR="00763FC5" w:rsidRPr="00C45882">
        <w:rPr>
          <w:rFonts w:ascii="Arial" w:hAnsi="Arial" w:cs="Arial"/>
          <w:sz w:val="24"/>
          <w:szCs w:val="24"/>
        </w:rPr>
        <w:t>Черемновского</w:t>
      </w:r>
      <w:r w:rsidR="009A5AF3" w:rsidRPr="00C45882">
        <w:rPr>
          <w:rFonts w:ascii="Arial" w:hAnsi="Arial" w:cs="Arial"/>
          <w:sz w:val="24"/>
          <w:szCs w:val="24"/>
        </w:rPr>
        <w:t xml:space="preserve"> сельского поселения</w:t>
      </w:r>
      <w:r w:rsidR="00C41F21" w:rsidRP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>о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48"/>
      <w:bookmarkEnd w:id="1"/>
      <w:r w:rsidRPr="00C45882">
        <w:rPr>
          <w:rFonts w:ascii="Arial" w:hAnsi="Arial" w:cs="Arial"/>
          <w:sz w:val="24"/>
          <w:szCs w:val="24"/>
        </w:rPr>
        <w:t>2. Инициативный проект должен содержать следующие сведения: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описание проблемы, решение которой имеет приоритетное значение для жителей поселения или его части;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7) указание на объем средств бюджета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8) указание на территорию поселения или ее часть, в границах которой будет реализовываться инициативный проект, в соответствии со статьей 3 настоящего Порядка.</w:t>
      </w:r>
    </w:p>
    <w:p w:rsidR="001818A0" w:rsidRPr="00C45882" w:rsidRDefault="001818A0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9) протокол о создании инициативной группы, в случае выдвижения проекта инициативной группой.</w:t>
      </w:r>
    </w:p>
    <w:p w:rsidR="001818A0" w:rsidRPr="00C45882" w:rsidRDefault="001818A0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10) согласие на обработку персональных данных инициаторов проекта, являющихся физическими лицами, в соответствии с требованиями Федерального закона от 27.07.2006 № 152-ФЗ «О персональных данных». В случае внесения проекта инициативной группой, согласие на обработку персональных данных представляют все участники инициативной группы.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3. Инициативный проект </w:t>
      </w:r>
      <w:r w:rsidR="0036208C" w:rsidRPr="00C45882">
        <w:rPr>
          <w:rFonts w:ascii="Arial" w:hAnsi="Arial" w:cs="Arial"/>
          <w:sz w:val="24"/>
          <w:szCs w:val="24"/>
        </w:rPr>
        <w:t xml:space="preserve">может </w:t>
      </w:r>
      <w:r w:rsidRPr="00C45882">
        <w:rPr>
          <w:rFonts w:ascii="Arial" w:hAnsi="Arial" w:cs="Arial"/>
          <w:sz w:val="24"/>
          <w:szCs w:val="24"/>
        </w:rPr>
        <w:t>включа</w:t>
      </w:r>
      <w:r w:rsidR="0036208C" w:rsidRPr="00C45882">
        <w:rPr>
          <w:rFonts w:ascii="Arial" w:hAnsi="Arial" w:cs="Arial"/>
          <w:sz w:val="24"/>
          <w:szCs w:val="24"/>
        </w:rPr>
        <w:t>ть</w:t>
      </w:r>
      <w:r w:rsidRPr="00C45882">
        <w:rPr>
          <w:rFonts w:ascii="Arial" w:hAnsi="Arial" w:cs="Arial"/>
          <w:sz w:val="24"/>
          <w:szCs w:val="24"/>
        </w:rPr>
        <w:t xml:space="preserve"> в себя </w:t>
      </w:r>
      <w:r w:rsidR="0036208C" w:rsidRPr="00C45882">
        <w:rPr>
          <w:rFonts w:ascii="Arial" w:hAnsi="Arial" w:cs="Arial"/>
          <w:sz w:val="24"/>
          <w:szCs w:val="24"/>
        </w:rPr>
        <w:t>иные сведения и приложения</w:t>
      </w:r>
      <w:r w:rsidRPr="00C45882">
        <w:rPr>
          <w:rFonts w:ascii="Arial" w:hAnsi="Arial" w:cs="Arial"/>
          <w:sz w:val="24"/>
          <w:szCs w:val="24"/>
        </w:rPr>
        <w:t>, по решению инициатора</w:t>
      </w:r>
      <w:r w:rsidR="0036208C" w:rsidRPr="00C45882">
        <w:rPr>
          <w:rFonts w:ascii="Arial" w:hAnsi="Arial" w:cs="Arial"/>
          <w:sz w:val="24"/>
          <w:szCs w:val="24"/>
        </w:rPr>
        <w:t>, в том числе</w:t>
      </w:r>
      <w:r w:rsidRPr="00C45882">
        <w:rPr>
          <w:rFonts w:ascii="Arial" w:hAnsi="Arial" w:cs="Arial"/>
          <w:sz w:val="24"/>
          <w:szCs w:val="24"/>
        </w:rPr>
        <w:t xml:space="preserve"> графические и (или) табличные материалы.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ar60"/>
      <w:bookmarkEnd w:id="2"/>
      <w:r w:rsidRPr="003743A5">
        <w:rPr>
          <w:rFonts w:ascii="Arial" w:hAnsi="Arial" w:cs="Arial"/>
          <w:sz w:val="24"/>
          <w:szCs w:val="24"/>
        </w:rPr>
        <w:t xml:space="preserve">Статья 3. </w:t>
      </w:r>
      <w:r w:rsidR="0036208C" w:rsidRPr="003743A5">
        <w:rPr>
          <w:rFonts w:ascii="Arial" w:hAnsi="Arial" w:cs="Arial"/>
          <w:sz w:val="24"/>
          <w:szCs w:val="24"/>
        </w:rPr>
        <w:t>Порядок о</w:t>
      </w:r>
      <w:r w:rsidRPr="003743A5">
        <w:rPr>
          <w:rFonts w:ascii="Arial" w:hAnsi="Arial" w:cs="Arial"/>
          <w:sz w:val="24"/>
          <w:szCs w:val="24"/>
        </w:rPr>
        <w:t>пределени</w:t>
      </w:r>
      <w:r w:rsidR="0036208C" w:rsidRPr="003743A5">
        <w:rPr>
          <w:rFonts w:ascii="Arial" w:hAnsi="Arial" w:cs="Arial"/>
          <w:sz w:val="24"/>
          <w:szCs w:val="24"/>
        </w:rPr>
        <w:t>я части территории</w:t>
      </w:r>
      <w:r w:rsidR="002B0F58" w:rsidRPr="003743A5">
        <w:rPr>
          <w:rFonts w:ascii="Arial" w:hAnsi="Arial" w:cs="Arial"/>
          <w:sz w:val="24"/>
          <w:szCs w:val="24"/>
        </w:rPr>
        <w:t>,</w:t>
      </w:r>
      <w:r w:rsidR="0036208C" w:rsidRPr="003743A5">
        <w:rPr>
          <w:rFonts w:ascii="Arial" w:hAnsi="Arial" w:cs="Arial"/>
          <w:sz w:val="24"/>
          <w:szCs w:val="24"/>
        </w:rPr>
        <w:t xml:space="preserve"> на которой могут реализовываться инициативные проекты.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208C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 xml:space="preserve">1. Инициативные проекты могут реализовываться в </w:t>
      </w:r>
      <w:r w:rsidR="0036208C" w:rsidRPr="00C45882">
        <w:rPr>
          <w:rFonts w:ascii="Arial" w:hAnsi="Arial" w:cs="Arial"/>
          <w:sz w:val="24"/>
          <w:szCs w:val="24"/>
        </w:rPr>
        <w:t>границах</w:t>
      </w:r>
      <w:r w:rsidRPr="00C45882">
        <w:rPr>
          <w:rFonts w:ascii="Arial" w:hAnsi="Arial" w:cs="Arial"/>
          <w:sz w:val="24"/>
          <w:szCs w:val="24"/>
        </w:rPr>
        <w:t xml:space="preserve"> поселения</w:t>
      </w:r>
      <w:r w:rsidR="0036208C" w:rsidRPr="00C45882">
        <w:rPr>
          <w:rFonts w:ascii="Arial" w:hAnsi="Arial" w:cs="Arial"/>
          <w:sz w:val="24"/>
          <w:szCs w:val="24"/>
        </w:rPr>
        <w:t xml:space="preserve"> или его части в пределах следующих территорий: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подъезд многоквартирного дома;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многоквартирный дом;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жилой микрорайон;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группа жилых микрорайонов;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населенный пункт;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7) группа населенных пунктов.</w:t>
      </w:r>
    </w:p>
    <w:p w:rsidR="001818A0" w:rsidRPr="00C45882" w:rsidRDefault="001818A0" w:rsidP="00C458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18A0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 xml:space="preserve">2. </w:t>
      </w:r>
      <w:r w:rsidR="001818A0" w:rsidRPr="003743A5">
        <w:rPr>
          <w:rFonts w:ascii="Arial" w:hAnsi="Arial" w:cs="Arial"/>
          <w:sz w:val="24"/>
          <w:szCs w:val="24"/>
        </w:rPr>
        <w:t>Порядок выдвижения, обсуждения и внесения</w:t>
      </w:r>
      <w:r w:rsidR="002B0F58" w:rsidRPr="003743A5">
        <w:rPr>
          <w:rFonts w:ascii="Arial" w:hAnsi="Arial" w:cs="Arial"/>
          <w:sz w:val="24"/>
          <w:szCs w:val="24"/>
        </w:rPr>
        <w:t xml:space="preserve"> </w:t>
      </w:r>
      <w:r w:rsidR="001818A0" w:rsidRPr="003743A5">
        <w:rPr>
          <w:rFonts w:ascii="Arial" w:hAnsi="Arial" w:cs="Arial"/>
          <w:sz w:val="24"/>
          <w:szCs w:val="24"/>
        </w:rPr>
        <w:t>инициативных проектов.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4. Инициаторы проекта</w:t>
      </w:r>
      <w:r w:rsidR="001818A0" w:rsidRPr="003743A5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76"/>
      <w:bookmarkEnd w:id="3"/>
      <w:r w:rsidRPr="00C45882">
        <w:rPr>
          <w:rFonts w:ascii="Arial" w:hAnsi="Arial" w:cs="Arial"/>
          <w:sz w:val="24"/>
          <w:szCs w:val="24"/>
        </w:rPr>
        <w:t>1. С инициативой о внесении инициативного проекта вправе выступить: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 проживающих на территории поселения (далее - инициативная группа);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органы территориального общественного самоуправления;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староста сельского населенного пункта;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местные общественные объединения или местные отделения общественных объединений;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первичные профсоюзные организации;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товарищества собственников жилья, садоводческие или огороднические некоммерческие товарищества.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83"/>
      <w:bookmarkEnd w:id="4"/>
      <w:r w:rsidRPr="00C45882">
        <w:rPr>
          <w:rFonts w:ascii="Arial" w:hAnsi="Arial" w:cs="Arial"/>
          <w:sz w:val="24"/>
          <w:szCs w:val="24"/>
        </w:rPr>
        <w:t>2. Лица, указанные в части 1 настоящей статьи (далее - инициаторы проекта):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готовят инициативный проект;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3) вносят инициативный проект в </w:t>
      </w:r>
      <w:r w:rsidR="000B3C3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>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участвуют в контроле за реализацией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поселения.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90"/>
      <w:bookmarkEnd w:id="5"/>
      <w:r w:rsidRPr="00C45882">
        <w:rPr>
          <w:rFonts w:ascii="Arial" w:hAnsi="Arial" w:cs="Arial"/>
          <w:sz w:val="24"/>
          <w:szCs w:val="24"/>
        </w:rPr>
        <w:t>4. 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91"/>
      <w:bookmarkEnd w:id="6"/>
      <w:r w:rsidRPr="00C45882">
        <w:rPr>
          <w:rFonts w:ascii="Arial" w:hAnsi="Arial" w:cs="Arial"/>
          <w:sz w:val="24"/>
          <w:szCs w:val="24"/>
        </w:rPr>
        <w:t>5. 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5. Выявление мнения граждан по вопросу о поддержке инициативного проекта</w:t>
      </w:r>
      <w:r w:rsidR="001818A0" w:rsidRPr="003743A5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Инициативный проект должен быть поддержан населением поселения или жителями его части, в интересах которых предполагается реализация инициативного проекта.</w:t>
      </w:r>
    </w:p>
    <w:p w:rsidR="001818A0" w:rsidRPr="00C45882" w:rsidRDefault="00237BC7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 xml:space="preserve">2. </w:t>
      </w:r>
      <w:r w:rsidR="001818A0" w:rsidRPr="00C45882">
        <w:rPr>
          <w:rFonts w:ascii="Arial" w:hAnsi="Arial" w:cs="Arial"/>
          <w:sz w:val="24"/>
          <w:szCs w:val="24"/>
        </w:rPr>
        <w:t xml:space="preserve">Инициативный проект до его внесения в </w:t>
      </w:r>
      <w:r w:rsidR="000B3C3A" w:rsidRPr="00C45882">
        <w:rPr>
          <w:rFonts w:ascii="Arial" w:hAnsi="Arial" w:cs="Arial"/>
          <w:sz w:val="24"/>
          <w:szCs w:val="24"/>
        </w:rPr>
        <w:t>А</w:t>
      </w:r>
      <w:r w:rsidR="001818A0" w:rsidRPr="00C45882">
        <w:rPr>
          <w:rFonts w:ascii="Arial" w:hAnsi="Arial" w:cs="Arial"/>
          <w:sz w:val="24"/>
          <w:szCs w:val="24"/>
        </w:rPr>
        <w:t>дминистрацию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="001818A0" w:rsidRPr="00C45882">
        <w:rPr>
          <w:rFonts w:ascii="Arial" w:hAnsi="Arial" w:cs="Arial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0B3C3A" w:rsidRPr="00C45882">
        <w:rPr>
          <w:rFonts w:ascii="Arial" w:hAnsi="Arial" w:cs="Arial"/>
          <w:sz w:val="24"/>
          <w:szCs w:val="24"/>
        </w:rPr>
        <w:t>Черемновского</w:t>
      </w:r>
      <w:r w:rsidR="009A5AF3" w:rsidRPr="00C45882">
        <w:rPr>
          <w:rFonts w:ascii="Arial" w:hAnsi="Arial" w:cs="Arial"/>
          <w:sz w:val="24"/>
          <w:szCs w:val="24"/>
        </w:rPr>
        <w:t xml:space="preserve"> сельского поселения </w:t>
      </w:r>
      <w:r w:rsidR="001818A0" w:rsidRPr="00C45882">
        <w:rPr>
          <w:rFonts w:ascii="Arial" w:hAnsi="Arial" w:cs="Arial"/>
          <w:sz w:val="24"/>
          <w:szCs w:val="24"/>
        </w:rPr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1818A0" w:rsidRPr="00C45882" w:rsidRDefault="001818A0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 возможно также путем сбора подписей граждан.</w:t>
      </w:r>
    </w:p>
    <w:p w:rsidR="001818A0" w:rsidRPr="00C45882" w:rsidRDefault="001818A0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самостоятельно.</w:t>
      </w:r>
    </w:p>
    <w:p w:rsidR="001818A0" w:rsidRPr="00C45882" w:rsidRDefault="00237BC7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И</w:t>
      </w:r>
      <w:r w:rsidR="001818A0" w:rsidRPr="00C45882">
        <w:rPr>
          <w:rFonts w:ascii="Arial" w:hAnsi="Arial" w:cs="Arial"/>
          <w:sz w:val="24"/>
          <w:szCs w:val="24"/>
        </w:rPr>
        <w:t>нициативные проекты, получившие поддержку граждан, направляются в администрацию.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7" w:name="Par103"/>
      <w:bookmarkEnd w:id="7"/>
      <w:r w:rsidRPr="003743A5">
        <w:rPr>
          <w:rFonts w:ascii="Arial" w:hAnsi="Arial" w:cs="Arial"/>
          <w:sz w:val="24"/>
          <w:szCs w:val="24"/>
        </w:rPr>
        <w:t>Статья 6. Собрание граждан по вопросам выдвижения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Собрание проводится на части территории поселения,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поселения в целом, может быть проведено несколько собраний на разных частях территории поселения.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В собрании вправе принимать участие жители соответствующей территории, достигшие шестнадцатилетнего возраста.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Собрание может быть проведено: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2) в очно-заочной форме -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</w:t>
      </w:r>
      <w:r w:rsidR="00237BC7" w:rsidRPr="00C45882">
        <w:rPr>
          <w:rFonts w:ascii="Arial" w:hAnsi="Arial" w:cs="Arial"/>
          <w:sz w:val="24"/>
          <w:szCs w:val="24"/>
        </w:rPr>
        <w:t>сообщении о проведении собрания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6. Расходы по проведению собрания, изготовлению и рассылке документов, несет инициатор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7. Администрация </w:t>
      </w:r>
      <w:r w:rsidR="006D3028" w:rsidRPr="00C45882">
        <w:rPr>
          <w:rFonts w:ascii="Arial" w:hAnsi="Arial" w:cs="Arial"/>
          <w:sz w:val="24"/>
          <w:szCs w:val="24"/>
        </w:rPr>
        <w:t xml:space="preserve">сельсовета </w:t>
      </w:r>
      <w:r w:rsidRPr="00C45882">
        <w:rPr>
          <w:rFonts w:ascii="Arial" w:hAnsi="Arial" w:cs="Arial"/>
          <w:sz w:val="24"/>
          <w:szCs w:val="24"/>
        </w:rPr>
        <w:t>оказывает инициатору проекта содействие в проведении собрания, в том числе безвозмездно предоставля</w:t>
      </w:r>
      <w:r w:rsidR="00237BC7" w:rsidRPr="00C45882">
        <w:rPr>
          <w:rFonts w:ascii="Arial" w:hAnsi="Arial" w:cs="Arial"/>
          <w:sz w:val="24"/>
          <w:szCs w:val="24"/>
        </w:rPr>
        <w:t>ет помещение для его проведения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7. Подготовка к проведению собрания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18"/>
      <w:bookmarkEnd w:id="8"/>
      <w:r w:rsidRPr="00C45882">
        <w:rPr>
          <w:rFonts w:ascii="Arial" w:hAnsi="Arial" w:cs="Arial"/>
          <w:sz w:val="24"/>
          <w:szCs w:val="24"/>
        </w:rPr>
        <w:t>1. В решении инициатора проекта о проведении собрания указываются: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инициативный проект, для обсуждения которого проводится собрание;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форма проведения собрания (очная или очно-заочная);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повестка дня собрания, а в случае проведения собрания в очно-заочной форме - вопросы, по которым планируется проведение голосования жителей;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4) дата, время, место проведения собрания, а в случае проведения собрания в очно-заочной форме - также дата окончания приема решений жителей по вопросам, </w:t>
      </w:r>
      <w:r w:rsidRPr="00C45882">
        <w:rPr>
          <w:rFonts w:ascii="Arial" w:hAnsi="Arial" w:cs="Arial"/>
          <w:sz w:val="24"/>
          <w:szCs w:val="24"/>
        </w:rPr>
        <w:lastRenderedPageBreak/>
        <w:t>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C41F44" w:rsidRPr="00C45882" w:rsidRDefault="00237BC7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</w:t>
      </w:r>
      <w:r w:rsidR="00C41F44" w:rsidRPr="00C45882">
        <w:rPr>
          <w:rFonts w:ascii="Arial" w:hAnsi="Arial" w:cs="Arial"/>
          <w:sz w:val="24"/>
          <w:szCs w:val="24"/>
        </w:rPr>
        <w:t>) способы информирования жителей территории, на которой проводится собрание, о его проведении.</w:t>
      </w:r>
    </w:p>
    <w:p w:rsidR="00237BC7" w:rsidRPr="00C45882" w:rsidRDefault="00237BC7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сведения о территории на которой планируется реализация инициативного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Инициатор проекта направляет в </w:t>
      </w:r>
      <w:r w:rsidR="00323D0F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В уведомлении о проведении собрания указываются: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сведения, предусмотренные частью 1 настоящей статьи;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4) </w:t>
      </w:r>
      <w:r w:rsidR="005E3BF5" w:rsidRPr="00C45882">
        <w:rPr>
          <w:rFonts w:ascii="Arial" w:hAnsi="Arial" w:cs="Arial"/>
          <w:sz w:val="24"/>
          <w:szCs w:val="24"/>
        </w:rPr>
        <w:t xml:space="preserve">при необходимости, </w:t>
      </w:r>
      <w:r w:rsidRPr="00C45882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</w:t>
      </w:r>
      <w:r w:rsidR="00BE57FC" w:rsidRPr="00C45882">
        <w:rPr>
          <w:rFonts w:ascii="Arial" w:hAnsi="Arial" w:cs="Arial"/>
          <w:sz w:val="24"/>
          <w:szCs w:val="24"/>
        </w:rPr>
        <w:t xml:space="preserve"> (далее – инициатор проекта)</w:t>
      </w:r>
      <w:r w:rsidRPr="00C45882">
        <w:rPr>
          <w:rFonts w:ascii="Arial" w:hAnsi="Arial" w:cs="Arial"/>
          <w:sz w:val="24"/>
          <w:szCs w:val="24"/>
        </w:rPr>
        <w:t>.</w:t>
      </w:r>
    </w:p>
    <w:p w:rsidR="005E3BF5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5. При наличии просьбы о предоставлении помещения для проведения собрания </w:t>
      </w:r>
      <w:r w:rsidR="00323D0F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 xml:space="preserve">дминистрация </w:t>
      </w:r>
      <w:r w:rsidR="006D3028" w:rsidRPr="00C45882">
        <w:rPr>
          <w:rFonts w:ascii="Arial" w:hAnsi="Arial" w:cs="Arial"/>
          <w:sz w:val="24"/>
          <w:szCs w:val="24"/>
        </w:rPr>
        <w:t xml:space="preserve">сельсовета </w:t>
      </w:r>
      <w:r w:rsidRPr="00C45882">
        <w:rPr>
          <w:rFonts w:ascii="Arial" w:hAnsi="Arial" w:cs="Arial"/>
          <w:sz w:val="24"/>
          <w:szCs w:val="24"/>
        </w:rPr>
        <w:t xml:space="preserve">в трехдневный срок со дня поступления уведомления </w:t>
      </w:r>
      <w:r w:rsidR="005E3BF5" w:rsidRPr="00C45882">
        <w:rPr>
          <w:rFonts w:ascii="Arial" w:hAnsi="Arial" w:cs="Arial"/>
          <w:sz w:val="24"/>
          <w:szCs w:val="24"/>
        </w:rPr>
        <w:t xml:space="preserve">любым доступным способом </w:t>
      </w:r>
      <w:r w:rsidRPr="00C45882">
        <w:rPr>
          <w:rFonts w:ascii="Arial" w:hAnsi="Arial" w:cs="Arial"/>
          <w:sz w:val="24"/>
          <w:szCs w:val="24"/>
        </w:rPr>
        <w:t>оповещает инициатора проекта</w:t>
      </w:r>
      <w:r w:rsidR="005E3BF5" w:rsidRP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>о возможности предоставления помещения для проведения или предлагает изменить место и (или) дату и время проведения собрания.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6. Администрация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</w:t>
      </w:r>
      <w:r w:rsidR="005E3BF5" w:rsidRPr="00C45882">
        <w:rPr>
          <w:rFonts w:ascii="Arial" w:hAnsi="Arial" w:cs="Arial"/>
          <w:sz w:val="24"/>
          <w:szCs w:val="24"/>
        </w:rPr>
        <w:t xml:space="preserve">официальном </w:t>
      </w:r>
      <w:r w:rsidRPr="00C45882">
        <w:rPr>
          <w:rFonts w:ascii="Arial" w:hAnsi="Arial" w:cs="Arial"/>
          <w:sz w:val="24"/>
          <w:szCs w:val="24"/>
        </w:rPr>
        <w:t>сайте</w:t>
      </w:r>
      <w:r w:rsidR="005E3BF5" w:rsidRPr="00C45882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C45882">
        <w:rPr>
          <w:rFonts w:ascii="Arial" w:hAnsi="Arial" w:cs="Arial"/>
          <w:sz w:val="24"/>
          <w:szCs w:val="24"/>
        </w:rPr>
        <w:t>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в трехдневный срок со дня поступления уведомления о проведении собрания;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7. Администрация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</w:t>
      </w:r>
    </w:p>
    <w:p w:rsidR="00BE57FC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8. </w:t>
      </w:r>
      <w:r w:rsidR="005E3BF5" w:rsidRPr="00C45882">
        <w:rPr>
          <w:rFonts w:ascii="Arial" w:hAnsi="Arial" w:cs="Arial"/>
          <w:sz w:val="24"/>
          <w:szCs w:val="24"/>
        </w:rPr>
        <w:t>Копия решения о</w:t>
      </w:r>
      <w:r w:rsidRPr="00C45882">
        <w:rPr>
          <w:rFonts w:ascii="Arial" w:hAnsi="Arial" w:cs="Arial"/>
          <w:sz w:val="24"/>
          <w:szCs w:val="24"/>
        </w:rPr>
        <w:t xml:space="preserve"> назначении уполномоченного представителя </w:t>
      </w:r>
      <w:r w:rsidR="005E3BF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</w:t>
      </w:r>
      <w:r w:rsidR="005E3BF5" w:rsidRPr="00C45882">
        <w:rPr>
          <w:rFonts w:ascii="Arial" w:hAnsi="Arial" w:cs="Arial"/>
          <w:sz w:val="24"/>
          <w:szCs w:val="24"/>
        </w:rPr>
        <w:t>и вручается и</w:t>
      </w:r>
      <w:r w:rsidRPr="00C45882">
        <w:rPr>
          <w:rFonts w:ascii="Arial" w:hAnsi="Arial" w:cs="Arial"/>
          <w:sz w:val="24"/>
          <w:szCs w:val="24"/>
        </w:rPr>
        <w:t>нициатор</w:t>
      </w:r>
      <w:r w:rsidR="005E3BF5" w:rsidRPr="00C45882">
        <w:rPr>
          <w:rFonts w:ascii="Arial" w:hAnsi="Arial" w:cs="Arial"/>
          <w:sz w:val="24"/>
          <w:szCs w:val="24"/>
        </w:rPr>
        <w:t>у</w:t>
      </w:r>
      <w:r w:rsidRPr="00C45882">
        <w:rPr>
          <w:rFonts w:ascii="Arial" w:hAnsi="Arial" w:cs="Arial"/>
          <w:sz w:val="24"/>
          <w:szCs w:val="24"/>
        </w:rPr>
        <w:t xml:space="preserve"> проекта</w:t>
      </w:r>
      <w:r w:rsidR="00BE57FC"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9" w:name="Par139"/>
      <w:bookmarkEnd w:id="9"/>
      <w:r w:rsidRPr="003743A5">
        <w:rPr>
          <w:rFonts w:ascii="Arial" w:hAnsi="Arial" w:cs="Arial"/>
          <w:sz w:val="24"/>
          <w:szCs w:val="24"/>
        </w:rPr>
        <w:t>Статья 8. Порядок проведения собрания в очной форме</w:t>
      </w:r>
      <w:r w:rsidR="00BE57FC" w:rsidRPr="003743A5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До начала собрания инициатор проекта обеспечивает проведение регистрации граждан, принявших участие в собрании, с составлением списка. Список граждан, принявших участие в собрании, является неотъемлемой частью протокола собрания.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Порядок голосования по вопросам повестки дня собрания утверждается </w:t>
      </w:r>
      <w:r w:rsidRPr="00C45882">
        <w:rPr>
          <w:rFonts w:ascii="Arial" w:hAnsi="Arial" w:cs="Arial"/>
          <w:sz w:val="24"/>
          <w:szCs w:val="24"/>
        </w:rPr>
        <w:lastRenderedPageBreak/>
        <w:t>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Собрание открывается представителем инициатора проекта. Для ведения собрания избираются председатель и секретарь.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6. В протоколе собрания указываются: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0" w:name="Par153"/>
      <w:bookmarkEnd w:id="10"/>
      <w:r w:rsidRPr="003743A5">
        <w:rPr>
          <w:rFonts w:ascii="Arial" w:hAnsi="Arial" w:cs="Arial"/>
          <w:sz w:val="24"/>
          <w:szCs w:val="24"/>
        </w:rPr>
        <w:t>Статья 9. Порядок проведения собрания в очно-заочной форме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осуществляются в порядке, установленном статьей 8 настоящего Порядка.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Принявшими участие в собрании, проводимом в очно-заочной форме, считаются лица, принимавшие участи</w:t>
      </w:r>
      <w:r w:rsidR="002D5ACE" w:rsidRPr="00C45882">
        <w:rPr>
          <w:rFonts w:ascii="Arial" w:hAnsi="Arial" w:cs="Arial"/>
          <w:sz w:val="24"/>
          <w:szCs w:val="24"/>
        </w:rPr>
        <w:t>е</w:t>
      </w:r>
      <w:r w:rsidRPr="00C45882">
        <w:rPr>
          <w:rFonts w:ascii="Arial" w:hAnsi="Arial" w:cs="Arial"/>
          <w:sz w:val="24"/>
          <w:szCs w:val="24"/>
        </w:rPr>
        <w:t xml:space="preserve"> в очном обсуждении, а также лица, решения которых получены до даты окончания их приема.</w:t>
      </w:r>
    </w:p>
    <w:p w:rsidR="00C41F44" w:rsidRPr="00C45882" w:rsidRDefault="00BE57F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</w:t>
      </w:r>
      <w:r w:rsidR="00C41F44" w:rsidRPr="00C45882">
        <w:rPr>
          <w:rFonts w:ascii="Arial" w:hAnsi="Arial" w:cs="Arial"/>
          <w:sz w:val="24"/>
          <w:szCs w:val="24"/>
        </w:rPr>
        <w:t xml:space="preserve">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</w:t>
      </w:r>
      <w:r w:rsidRPr="00C45882">
        <w:rPr>
          <w:rFonts w:ascii="Arial" w:hAnsi="Arial" w:cs="Arial"/>
          <w:sz w:val="24"/>
          <w:szCs w:val="24"/>
        </w:rPr>
        <w:t>«</w:t>
      </w:r>
      <w:r w:rsidR="00C41F44" w:rsidRPr="00C45882">
        <w:rPr>
          <w:rFonts w:ascii="Arial" w:hAnsi="Arial" w:cs="Arial"/>
          <w:sz w:val="24"/>
          <w:szCs w:val="24"/>
        </w:rPr>
        <w:t>О персональных данных</w:t>
      </w:r>
      <w:r w:rsidRPr="00C45882">
        <w:rPr>
          <w:rFonts w:ascii="Arial" w:hAnsi="Arial" w:cs="Arial"/>
          <w:sz w:val="24"/>
          <w:szCs w:val="24"/>
        </w:rPr>
        <w:t>»</w:t>
      </w:r>
      <w:r w:rsidR="00C41F44"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BE57F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</w:t>
      </w:r>
      <w:r w:rsidR="00C41F44" w:rsidRPr="00C45882">
        <w:rPr>
          <w:rFonts w:ascii="Arial" w:hAnsi="Arial" w:cs="Arial"/>
          <w:sz w:val="24"/>
          <w:szCs w:val="24"/>
        </w:rPr>
        <w:t>. После завершения голосования путем опроса секретарь изготавливает протокол собрания, который подписывается секретарем и председателем собрания.</w:t>
      </w:r>
    </w:p>
    <w:p w:rsidR="00C41F44" w:rsidRPr="00C45882" w:rsidRDefault="00BE57F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</w:t>
      </w:r>
      <w:r w:rsidR="00C41F44" w:rsidRPr="00C45882">
        <w:rPr>
          <w:rFonts w:ascii="Arial" w:hAnsi="Arial" w:cs="Arial"/>
          <w:sz w:val="24"/>
          <w:szCs w:val="24"/>
        </w:rPr>
        <w:t>. В протоколе собрания, проводимого в очно-заочной форме, указываются: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место и время проведения очного обсуждения;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способ заочного голосования, даты и время его начала и окончания;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число граждан, принявших участие в собрании;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сведения о председателе и секретаре собрания с указанием их места жительства;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повестка дня собрания, содержание выступлений на очном обсуждении;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принятые решения по вопросам повестки дня и результаты голосования по ним.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10. Проведение конференции граждан по вопросам выдвижения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 человек, по вопросам выдвижения инициативных проектов может быть проведена конференция граждан (далее - конференция).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Конференция проводится в порядке, установленном статьями 6 - </w:t>
      </w:r>
      <w:hyperlink w:anchor="Par153" w:tooltip="Статья 9. Порядок проведения собрания в очно-заочной форме" w:history="1">
        <w:r w:rsidRPr="00C45882">
          <w:rPr>
            <w:rFonts w:ascii="Arial" w:hAnsi="Arial" w:cs="Arial"/>
            <w:sz w:val="24"/>
            <w:szCs w:val="24"/>
          </w:rPr>
          <w:t>9</w:t>
        </w:r>
      </w:hyperlink>
      <w:r w:rsidRPr="00C45882">
        <w:rPr>
          <w:rFonts w:ascii="Arial" w:hAnsi="Arial" w:cs="Arial"/>
          <w:sz w:val="24"/>
          <w:szCs w:val="24"/>
        </w:rPr>
        <w:t xml:space="preserve"> настоящего Порядка с учетом особенностей, определенных настоящей статьей.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3. В решении инициатора проекта о проведении конференции наряду с </w:t>
      </w:r>
      <w:r w:rsidRPr="00C45882">
        <w:rPr>
          <w:rFonts w:ascii="Arial" w:hAnsi="Arial" w:cs="Arial"/>
          <w:sz w:val="24"/>
          <w:szCs w:val="24"/>
        </w:rPr>
        <w:lastRenderedPageBreak/>
        <w:t>положениями, предусмотренными частью 1 статьи 7 настоящего Порядка, должны быть указаны: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Неотъемлемой частью протокола конференции являются протоколы собраний об избрании делегатов.</w:t>
      </w:r>
      <w:r w:rsidR="00BE57FC" w:rsidRPr="00C45882">
        <w:rPr>
          <w:rFonts w:ascii="Arial" w:hAnsi="Arial" w:cs="Arial"/>
          <w:sz w:val="24"/>
          <w:szCs w:val="24"/>
        </w:rPr>
        <w:t xml:space="preserve"> Форма и порядок проведения собраний об избрании делегатов определяются </w:t>
      </w:r>
      <w:r w:rsidR="00DA1543" w:rsidRPr="00C45882">
        <w:rPr>
          <w:rFonts w:ascii="Arial" w:hAnsi="Arial" w:cs="Arial"/>
          <w:sz w:val="24"/>
          <w:szCs w:val="24"/>
        </w:rPr>
        <w:t>инициатором проекта самостоятельно.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11. Сбор подписей граждан в поддержку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Сбор подписей граждан в поддержку инициативных проектов (далее - сбор подписей) проводится инициатором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Число подписей в поддержку инициативных проектов, включая подписи членов инициативной группы, должно составлять не менее </w:t>
      </w:r>
      <w:r w:rsidR="00DA1543" w:rsidRPr="00C45882">
        <w:rPr>
          <w:rFonts w:ascii="Arial" w:hAnsi="Arial" w:cs="Arial"/>
          <w:sz w:val="24"/>
          <w:szCs w:val="24"/>
        </w:rPr>
        <w:t>30 </w:t>
      </w:r>
      <w:r w:rsidRPr="00C45882">
        <w:rPr>
          <w:rFonts w:ascii="Arial" w:hAnsi="Arial" w:cs="Arial"/>
          <w:sz w:val="24"/>
          <w:szCs w:val="24"/>
        </w:rPr>
        <w:t>% от численности населения</w:t>
      </w:r>
      <w:r w:rsidR="00DA1543" w:rsidRPr="00C45882">
        <w:rPr>
          <w:rFonts w:ascii="Arial" w:hAnsi="Arial" w:cs="Arial"/>
          <w:sz w:val="24"/>
          <w:szCs w:val="24"/>
        </w:rPr>
        <w:t xml:space="preserve"> зарегистрированного</w:t>
      </w:r>
      <w:r w:rsidRPr="00C45882">
        <w:rPr>
          <w:rFonts w:ascii="Arial" w:hAnsi="Arial" w:cs="Arial"/>
          <w:sz w:val="24"/>
          <w:szCs w:val="24"/>
        </w:rPr>
        <w:t xml:space="preserve"> на</w:t>
      </w:r>
      <w:r w:rsidR="00DA1543" w:rsidRPr="00C45882">
        <w:rPr>
          <w:rFonts w:ascii="Arial" w:hAnsi="Arial" w:cs="Arial"/>
          <w:sz w:val="24"/>
          <w:szCs w:val="24"/>
        </w:rPr>
        <w:t xml:space="preserve"> территории</w:t>
      </w:r>
      <w:r w:rsidRPr="00C45882">
        <w:rPr>
          <w:rFonts w:ascii="Arial" w:hAnsi="Arial" w:cs="Arial"/>
          <w:sz w:val="24"/>
          <w:szCs w:val="24"/>
        </w:rPr>
        <w:t xml:space="preserve"> </w:t>
      </w:r>
      <w:r w:rsidR="00DA1543" w:rsidRPr="00C45882">
        <w:rPr>
          <w:rFonts w:ascii="Arial" w:hAnsi="Arial" w:cs="Arial"/>
          <w:sz w:val="24"/>
          <w:szCs w:val="24"/>
        </w:rPr>
        <w:t xml:space="preserve">на </w:t>
      </w:r>
      <w:r w:rsidRPr="00C45882">
        <w:rPr>
          <w:rFonts w:ascii="Arial" w:hAnsi="Arial" w:cs="Arial"/>
          <w:sz w:val="24"/>
          <w:szCs w:val="24"/>
        </w:rPr>
        <w:t>которой предлагается реализация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Сбор подписей осуществляется в следующем порядке: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подписи собираются посредств</w:t>
      </w:r>
      <w:r w:rsidR="00DA1543" w:rsidRPr="00C45882">
        <w:rPr>
          <w:rFonts w:ascii="Arial" w:hAnsi="Arial" w:cs="Arial"/>
          <w:sz w:val="24"/>
          <w:szCs w:val="24"/>
        </w:rPr>
        <w:t>ом их внесения в подписной лист</w:t>
      </w:r>
      <w:r w:rsidRPr="00C45882">
        <w:rPr>
          <w:rFonts w:ascii="Arial" w:hAnsi="Arial" w:cs="Arial"/>
          <w:sz w:val="24"/>
          <w:szCs w:val="24"/>
        </w:rPr>
        <w:t>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DA1543" w:rsidRPr="00C45882">
        <w:rPr>
          <w:rFonts w:ascii="Arial" w:hAnsi="Arial" w:cs="Arial"/>
          <w:sz w:val="24"/>
          <w:szCs w:val="24"/>
        </w:rPr>
        <w:t>«</w:t>
      </w:r>
      <w:r w:rsidRPr="00C45882">
        <w:rPr>
          <w:rFonts w:ascii="Arial" w:hAnsi="Arial" w:cs="Arial"/>
          <w:sz w:val="24"/>
          <w:szCs w:val="24"/>
        </w:rPr>
        <w:t>О персональных данных</w:t>
      </w:r>
      <w:r w:rsidR="00DA1543" w:rsidRPr="00C45882">
        <w:rPr>
          <w:rFonts w:ascii="Arial" w:hAnsi="Arial" w:cs="Arial"/>
          <w:sz w:val="24"/>
          <w:szCs w:val="24"/>
        </w:rPr>
        <w:t>»</w:t>
      </w:r>
      <w:r w:rsidRPr="00C45882">
        <w:rPr>
          <w:rFonts w:ascii="Arial" w:hAnsi="Arial" w:cs="Arial"/>
          <w:sz w:val="24"/>
          <w:szCs w:val="24"/>
        </w:rPr>
        <w:t>.</w:t>
      </w:r>
    </w:p>
    <w:p w:rsidR="00DA1543" w:rsidRPr="00C45882" w:rsidRDefault="00DA1543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Сведения об иници</w:t>
      </w:r>
      <w:r w:rsidR="006D3028" w:rsidRPr="00C45882">
        <w:rPr>
          <w:rFonts w:ascii="Arial" w:hAnsi="Arial" w:cs="Arial"/>
          <w:sz w:val="24"/>
          <w:szCs w:val="24"/>
        </w:rPr>
        <w:t>ативном проекте, поступившем в 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6D3028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>, с приложением подписных листов публикуются на официальном сайте органа местного самоуправления, до принятия окончательного решения по данному проекту, в целях ознакомления всех граждан, чьи права могут быть затронуты при реализации такого инициативного проекта.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12. Проведение опроса граждан для выявления их мнения о поддержке данного инициативного проекта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Опрос граждан для выявления их мнения о поддержке данного инициативного проекта (далее - опрос) проводится по инициативе жителей поселения или его части, в которых предлагается реализовать инициативный проект, в следующих случаях: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>1) инициативный проект предлагается реализовывать в интересах населения поселения в целом;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инициативный проект предлагается реализовывать в интересах жителей части поселения, численность которых превышает 100 человек.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Для назначения опроса инициатор проекта направляет в Совет</w:t>
      </w:r>
      <w:r w:rsidR="007F62C0" w:rsidRPr="00C45882">
        <w:rPr>
          <w:rFonts w:ascii="Arial" w:hAnsi="Arial" w:cs="Arial"/>
          <w:sz w:val="24"/>
          <w:szCs w:val="24"/>
        </w:rPr>
        <w:t xml:space="preserve"> депутатов </w:t>
      </w:r>
      <w:r w:rsidR="007056F3" w:rsidRPr="00C45882">
        <w:rPr>
          <w:rFonts w:ascii="Arial" w:hAnsi="Arial" w:cs="Arial"/>
          <w:sz w:val="24"/>
          <w:szCs w:val="24"/>
        </w:rPr>
        <w:t>Черемновского сельсовета</w:t>
      </w:r>
      <w:r w:rsidR="006D3028" w:rsidRPr="00C45882">
        <w:rPr>
          <w:rFonts w:ascii="Arial" w:hAnsi="Arial" w:cs="Arial"/>
          <w:sz w:val="24"/>
          <w:szCs w:val="24"/>
        </w:rPr>
        <w:t xml:space="preserve"> (далее – Совет депутатов)</w:t>
      </w:r>
      <w:r w:rsidR="007056F3" w:rsidRP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>заявление, в котором указываются: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инициативный проект, в отношении которого предлагается провести опрос;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предложения инициатора проекта: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а) о дате и сроках проведения опроса;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б) о формулировке вопроса (вопросов), предлагаемого (предлагаемых) при проведении опроса;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в) о методике проведения опроса;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г) о минимальной численности жителей поселения, участвующих в опросе;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4. Совет </w:t>
      </w:r>
      <w:r w:rsidR="007056F3" w:rsidRPr="00C45882">
        <w:rPr>
          <w:rFonts w:ascii="Arial" w:hAnsi="Arial" w:cs="Arial"/>
          <w:sz w:val="24"/>
          <w:szCs w:val="24"/>
        </w:rPr>
        <w:t xml:space="preserve">депутатов </w:t>
      </w:r>
      <w:r w:rsidRPr="00C45882">
        <w:rPr>
          <w:rFonts w:ascii="Arial" w:hAnsi="Arial" w:cs="Arial"/>
          <w:sz w:val="24"/>
          <w:szCs w:val="24"/>
        </w:rPr>
        <w:t>не позднее 30 дней со дня поступления заявления рассматривает его и принимает решение о назначении опроса или об отказе в назначении опроса.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поселения, участвовавших в выдвижении инициативы.</w:t>
      </w:r>
    </w:p>
    <w:p w:rsidR="00C41F44" w:rsidRPr="00C45882" w:rsidRDefault="007F62C0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</w:t>
      </w:r>
      <w:r w:rsidR="00C41F44" w:rsidRPr="00C45882">
        <w:rPr>
          <w:rFonts w:ascii="Arial" w:hAnsi="Arial" w:cs="Arial"/>
          <w:sz w:val="24"/>
          <w:szCs w:val="24"/>
        </w:rPr>
        <w:t>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7F62C0" w:rsidRPr="00C45882" w:rsidRDefault="007F62C0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7. </w:t>
      </w:r>
      <w:r w:rsidR="007056F3" w:rsidRPr="00C45882">
        <w:rPr>
          <w:rFonts w:ascii="Arial" w:hAnsi="Arial" w:cs="Arial"/>
          <w:sz w:val="24"/>
          <w:szCs w:val="24"/>
        </w:rPr>
        <w:t>Опрос проводится А</w:t>
      </w:r>
      <w:r w:rsidR="00822986" w:rsidRPr="00C45882">
        <w:rPr>
          <w:rFonts w:ascii="Arial" w:hAnsi="Arial" w:cs="Arial"/>
          <w:sz w:val="24"/>
          <w:szCs w:val="24"/>
        </w:rPr>
        <w:t>дминистрацией</w:t>
      </w:r>
      <w:r w:rsidR="007056F3" w:rsidRPr="00C45882">
        <w:rPr>
          <w:rFonts w:ascii="Arial" w:hAnsi="Arial" w:cs="Arial"/>
          <w:sz w:val="24"/>
          <w:szCs w:val="24"/>
        </w:rPr>
        <w:t xml:space="preserve"> сельсовета</w:t>
      </w:r>
      <w:r w:rsidR="00822986" w:rsidRPr="00C45882">
        <w:rPr>
          <w:rFonts w:ascii="Arial" w:hAnsi="Arial" w:cs="Arial"/>
          <w:sz w:val="24"/>
          <w:szCs w:val="24"/>
        </w:rPr>
        <w:t xml:space="preserve"> в порядк</w:t>
      </w:r>
      <w:r w:rsidR="007056F3" w:rsidRPr="00C45882">
        <w:rPr>
          <w:rFonts w:ascii="Arial" w:hAnsi="Arial" w:cs="Arial"/>
          <w:sz w:val="24"/>
          <w:szCs w:val="24"/>
        </w:rPr>
        <w:t>е, определенном постановлением А</w:t>
      </w:r>
      <w:r w:rsidR="00822986" w:rsidRPr="00C45882">
        <w:rPr>
          <w:rFonts w:ascii="Arial" w:hAnsi="Arial" w:cs="Arial"/>
          <w:sz w:val="24"/>
          <w:szCs w:val="24"/>
        </w:rPr>
        <w:t xml:space="preserve">дминистрации </w:t>
      </w:r>
      <w:r w:rsidR="007056F3" w:rsidRPr="00C45882">
        <w:rPr>
          <w:rFonts w:ascii="Arial" w:hAnsi="Arial" w:cs="Arial"/>
          <w:sz w:val="24"/>
          <w:szCs w:val="24"/>
        </w:rPr>
        <w:t>сельсовета</w:t>
      </w:r>
      <w:r w:rsidR="00822986" w:rsidRPr="00C45882">
        <w:rPr>
          <w:rFonts w:ascii="Arial" w:hAnsi="Arial" w:cs="Arial"/>
          <w:sz w:val="24"/>
          <w:szCs w:val="24"/>
        </w:rPr>
        <w:t xml:space="preserve">, в тридцатидневный срок со дня принятия Советом </w:t>
      </w:r>
      <w:r w:rsidR="007056F3" w:rsidRPr="00C45882">
        <w:rPr>
          <w:rFonts w:ascii="Arial" w:hAnsi="Arial" w:cs="Arial"/>
          <w:sz w:val="24"/>
          <w:szCs w:val="24"/>
        </w:rPr>
        <w:t xml:space="preserve">депутатов </w:t>
      </w:r>
      <w:r w:rsidR="00822986" w:rsidRPr="00C45882">
        <w:rPr>
          <w:rFonts w:ascii="Arial" w:hAnsi="Arial" w:cs="Arial"/>
          <w:sz w:val="24"/>
          <w:szCs w:val="24"/>
        </w:rPr>
        <w:t>решения о назначении опроса.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8. Результаты опроса </w:t>
      </w:r>
      <w:r w:rsidR="007056F3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дминистрация</w:t>
      </w:r>
      <w:r w:rsidR="007056F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</w:t>
      </w:r>
      <w:r w:rsidR="00822986" w:rsidRPr="00C45882">
        <w:rPr>
          <w:rFonts w:ascii="Arial" w:hAnsi="Arial" w:cs="Arial"/>
          <w:sz w:val="24"/>
          <w:szCs w:val="24"/>
        </w:rPr>
        <w:t>его</w:t>
      </w:r>
      <w:r w:rsidRPr="00C45882">
        <w:rPr>
          <w:rFonts w:ascii="Arial" w:hAnsi="Arial" w:cs="Arial"/>
          <w:sz w:val="24"/>
          <w:szCs w:val="24"/>
        </w:rPr>
        <w:t xml:space="preserve"> </w:t>
      </w:r>
      <w:r w:rsidR="00822986" w:rsidRPr="00C45882">
        <w:rPr>
          <w:rFonts w:ascii="Arial" w:hAnsi="Arial" w:cs="Arial"/>
          <w:sz w:val="24"/>
          <w:szCs w:val="24"/>
        </w:rPr>
        <w:t>завершения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3. Внесение и рассмотрение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 xml:space="preserve">Статья 13. Внесение инициативных проектов в </w:t>
      </w:r>
      <w:r w:rsidR="007056F3" w:rsidRPr="003743A5">
        <w:rPr>
          <w:rFonts w:ascii="Arial" w:hAnsi="Arial" w:cs="Arial"/>
          <w:sz w:val="24"/>
          <w:szCs w:val="24"/>
        </w:rPr>
        <w:t>А</w:t>
      </w:r>
      <w:r w:rsidRPr="003743A5">
        <w:rPr>
          <w:rFonts w:ascii="Arial" w:hAnsi="Arial" w:cs="Arial"/>
          <w:sz w:val="24"/>
          <w:szCs w:val="24"/>
        </w:rPr>
        <w:t>дминистрацию</w:t>
      </w:r>
      <w:r w:rsidR="007056F3" w:rsidRPr="003743A5">
        <w:rPr>
          <w:rFonts w:ascii="Arial" w:hAnsi="Arial" w:cs="Arial"/>
          <w:sz w:val="24"/>
          <w:szCs w:val="24"/>
        </w:rPr>
        <w:t xml:space="preserve"> сельсовета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217"/>
      <w:bookmarkEnd w:id="11"/>
      <w:r w:rsidRPr="00C45882">
        <w:rPr>
          <w:rFonts w:ascii="Arial" w:hAnsi="Arial" w:cs="Arial"/>
          <w:sz w:val="24"/>
          <w:szCs w:val="24"/>
        </w:rPr>
        <w:t xml:space="preserve">1. При внесении инициативного проекта в </w:t>
      </w:r>
      <w:r w:rsidR="006D3028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 xml:space="preserve">дминистрацию </w:t>
      </w:r>
      <w:r w:rsidR="006D3028" w:rsidRPr="00C45882">
        <w:rPr>
          <w:rFonts w:ascii="Arial" w:hAnsi="Arial" w:cs="Arial"/>
          <w:sz w:val="24"/>
          <w:szCs w:val="24"/>
        </w:rPr>
        <w:t xml:space="preserve">сельсовета </w:t>
      </w:r>
      <w:r w:rsidRPr="00C45882">
        <w:rPr>
          <w:rFonts w:ascii="Arial" w:hAnsi="Arial" w:cs="Arial"/>
          <w:sz w:val="24"/>
          <w:szCs w:val="24"/>
        </w:rPr>
        <w:t>представляются: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описание проекта на бумажном носителе и</w:t>
      </w:r>
      <w:r w:rsidR="00822986" w:rsidRP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>(или) в электронной форме, к которому могут прилагаться графические и (или) табличные материалы;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2)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 xml:space="preserve">2. Документы, указанные в части 1 настоящей статьи, представляются в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="00C01B4D" w:rsidRPr="00C45882">
        <w:rPr>
          <w:rFonts w:ascii="Arial" w:hAnsi="Arial" w:cs="Arial"/>
          <w:sz w:val="24"/>
          <w:szCs w:val="24"/>
        </w:rPr>
        <w:t xml:space="preserve"> инициатором проекта или</w:t>
      </w:r>
      <w:r w:rsidRPr="00C45882">
        <w:rPr>
          <w:rFonts w:ascii="Arial" w:hAnsi="Arial" w:cs="Arial"/>
          <w:sz w:val="24"/>
          <w:szCs w:val="24"/>
        </w:rPr>
        <w:t xml:space="preserve"> лицом, уполномоченным инициатором проекта взаимодействовать с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C01B4D" w:rsidRPr="00C45882" w:rsidRDefault="00C01B4D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3. Документы, указанные в части 1 настоящей </w:t>
      </w:r>
      <w:r w:rsidR="00A9078A" w:rsidRPr="00C45882">
        <w:rPr>
          <w:rFonts w:ascii="Arial" w:hAnsi="Arial" w:cs="Arial"/>
          <w:sz w:val="24"/>
          <w:szCs w:val="24"/>
        </w:rPr>
        <w:t>статьи, подлежат регистрации в А</w:t>
      </w:r>
      <w:r w:rsidRPr="00C45882">
        <w:rPr>
          <w:rFonts w:ascii="Arial" w:hAnsi="Arial" w:cs="Arial"/>
          <w:sz w:val="24"/>
          <w:szCs w:val="24"/>
        </w:rPr>
        <w:t xml:space="preserve">дминистрации </w:t>
      </w:r>
      <w:r w:rsidR="00A9078A" w:rsidRPr="00C45882">
        <w:rPr>
          <w:rFonts w:ascii="Arial" w:hAnsi="Arial" w:cs="Arial"/>
          <w:sz w:val="24"/>
          <w:szCs w:val="24"/>
        </w:rPr>
        <w:t xml:space="preserve">сельсовета </w:t>
      </w:r>
      <w:r w:rsidRPr="00C45882">
        <w:rPr>
          <w:rFonts w:ascii="Arial" w:hAnsi="Arial" w:cs="Arial"/>
          <w:sz w:val="24"/>
          <w:szCs w:val="24"/>
        </w:rPr>
        <w:t>в течении трех рабочих дней со дня получения.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Датой внесения проекта является день</w:t>
      </w:r>
      <w:r w:rsidR="00C01B4D" w:rsidRPr="00C45882">
        <w:rPr>
          <w:rFonts w:ascii="Arial" w:hAnsi="Arial" w:cs="Arial"/>
          <w:sz w:val="24"/>
          <w:szCs w:val="24"/>
        </w:rPr>
        <w:t xml:space="preserve"> регистрации</w:t>
      </w:r>
      <w:r w:rsidRPr="00C45882">
        <w:rPr>
          <w:rFonts w:ascii="Arial" w:hAnsi="Arial" w:cs="Arial"/>
          <w:sz w:val="24"/>
          <w:szCs w:val="24"/>
        </w:rPr>
        <w:t xml:space="preserve"> документов, указанных в части 1 настоящей статьи,</w:t>
      </w:r>
      <w:r w:rsidR="00A9078A" w:rsidRPr="00C45882">
        <w:rPr>
          <w:rFonts w:ascii="Arial" w:hAnsi="Arial" w:cs="Arial"/>
          <w:sz w:val="24"/>
          <w:szCs w:val="24"/>
        </w:rPr>
        <w:t xml:space="preserve"> А</w:t>
      </w:r>
      <w:r w:rsidR="00C01B4D"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="00C01B4D" w:rsidRPr="00C45882">
        <w:rPr>
          <w:rFonts w:ascii="Arial" w:hAnsi="Arial" w:cs="Arial"/>
          <w:sz w:val="24"/>
          <w:szCs w:val="24"/>
        </w:rPr>
        <w:t xml:space="preserve">. 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4. В случае, если документы представляются в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непосредственно</w:t>
      </w:r>
      <w:r w:rsidR="0022528B" w:rsidRPr="00C45882">
        <w:rPr>
          <w:rFonts w:ascii="Arial" w:hAnsi="Arial" w:cs="Arial"/>
          <w:sz w:val="24"/>
          <w:szCs w:val="24"/>
        </w:rPr>
        <w:t xml:space="preserve"> инициатором проекта или</w:t>
      </w:r>
      <w:r w:rsidRPr="00C45882">
        <w:rPr>
          <w:rFonts w:ascii="Arial" w:hAnsi="Arial" w:cs="Arial"/>
          <w:sz w:val="24"/>
          <w:szCs w:val="24"/>
        </w:rPr>
        <w:t xml:space="preserve"> лицом, уполномоченным инициатором проекта взаимодействовать с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14. Комиссия по рассмотрению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Численность комиссии составляет 6 (Шесть) человек.</w:t>
      </w:r>
    </w:p>
    <w:p w:rsidR="00A83B21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3. Персональный состав комиссии определяется постановлением </w:t>
      </w:r>
      <w:r w:rsidR="00A9078A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дминистрации</w:t>
      </w:r>
      <w:r w:rsidR="00A9078A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>. Половина от общего числа членов комиссии назначается на основе предложений Совета</w:t>
      </w:r>
      <w:r w:rsidR="00A9078A" w:rsidRPr="00C45882">
        <w:rPr>
          <w:rFonts w:ascii="Arial" w:hAnsi="Arial" w:cs="Arial"/>
          <w:sz w:val="24"/>
          <w:szCs w:val="24"/>
        </w:rPr>
        <w:t xml:space="preserve"> депутатов</w:t>
      </w:r>
      <w:r w:rsidRPr="00C45882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  <w:r w:rsidR="00A83B21" w:rsidRPr="00C45882">
        <w:rPr>
          <w:rFonts w:ascii="Arial" w:hAnsi="Arial" w:cs="Arial"/>
          <w:sz w:val="24"/>
          <w:szCs w:val="24"/>
        </w:rPr>
        <w:t xml:space="preserve"> В состав комиссии не могут входить граждане, являющиеся инициаторами проекта, лица, упол</w:t>
      </w:r>
      <w:r w:rsidR="00A9078A" w:rsidRPr="00C45882">
        <w:rPr>
          <w:rFonts w:ascii="Arial" w:hAnsi="Arial" w:cs="Arial"/>
          <w:sz w:val="24"/>
          <w:szCs w:val="24"/>
        </w:rPr>
        <w:t>номоченные взаимодействовать с А</w:t>
      </w:r>
      <w:r w:rsidR="00A83B21" w:rsidRPr="00C45882">
        <w:rPr>
          <w:rFonts w:ascii="Arial" w:hAnsi="Arial" w:cs="Arial"/>
          <w:sz w:val="24"/>
          <w:szCs w:val="24"/>
        </w:rPr>
        <w:t xml:space="preserve">дминистрацией </w:t>
      </w:r>
      <w:r w:rsidR="00A9078A" w:rsidRPr="00C45882">
        <w:rPr>
          <w:rFonts w:ascii="Arial" w:hAnsi="Arial" w:cs="Arial"/>
          <w:sz w:val="24"/>
          <w:szCs w:val="24"/>
        </w:rPr>
        <w:t xml:space="preserve">сельсовета </w:t>
      </w:r>
      <w:r w:rsidR="00A83B21" w:rsidRPr="00C45882">
        <w:rPr>
          <w:rFonts w:ascii="Arial" w:hAnsi="Arial" w:cs="Arial"/>
          <w:sz w:val="24"/>
          <w:szCs w:val="24"/>
        </w:rPr>
        <w:t>при рассмотрении и реализации инициативного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5. Председатель комиссии: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7. Секретарь комиссии: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8. Член комиссии: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>4) задает вопросы участникам заседания комиссии;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9. Основной формой работы комиссии являются заседания.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10. Заседание комиссии считается правомочным при условии присутствия на нем не менее </w:t>
      </w:r>
      <w:r w:rsidR="00A83B21" w:rsidRPr="00C45882">
        <w:rPr>
          <w:rFonts w:ascii="Arial" w:hAnsi="Arial" w:cs="Arial"/>
          <w:sz w:val="24"/>
          <w:szCs w:val="24"/>
        </w:rPr>
        <w:t>двух третьих</w:t>
      </w:r>
      <w:r w:rsidRPr="00C45882">
        <w:rPr>
          <w:rFonts w:ascii="Arial" w:hAnsi="Arial" w:cs="Arial"/>
          <w:sz w:val="24"/>
          <w:szCs w:val="24"/>
        </w:rPr>
        <w:t xml:space="preserve"> ее членов.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11.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</w:t>
      </w:r>
      <w:r w:rsidR="00A83B21" w:rsidRPr="00C45882">
        <w:rPr>
          <w:rFonts w:ascii="Arial" w:hAnsi="Arial" w:cs="Arial"/>
          <w:sz w:val="24"/>
          <w:szCs w:val="24"/>
        </w:rPr>
        <w:t xml:space="preserve"> любым доступным способом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A83B21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12</w:t>
      </w:r>
      <w:r w:rsidR="00C41F44" w:rsidRPr="00C45882">
        <w:rPr>
          <w:rFonts w:ascii="Arial" w:hAnsi="Arial" w:cs="Arial"/>
          <w:sz w:val="24"/>
          <w:szCs w:val="24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41F44" w:rsidRPr="00C45882" w:rsidRDefault="0050733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13</w:t>
      </w:r>
      <w:r w:rsidR="00C41F44" w:rsidRPr="00C45882">
        <w:rPr>
          <w:rFonts w:ascii="Arial" w:hAnsi="Arial" w:cs="Arial"/>
          <w:sz w:val="24"/>
          <w:szCs w:val="24"/>
        </w:rPr>
        <w:t>. Члены комиссии обладают равными правами при обсуждении вопросов о принятии решений.</w:t>
      </w:r>
    </w:p>
    <w:p w:rsidR="00C41F44" w:rsidRPr="00C45882" w:rsidRDefault="0050733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14</w:t>
      </w:r>
      <w:r w:rsidR="00C41F44" w:rsidRPr="00C45882">
        <w:rPr>
          <w:rFonts w:ascii="Arial" w:hAnsi="Arial" w:cs="Arial"/>
          <w:sz w:val="24"/>
          <w:szCs w:val="24"/>
        </w:rPr>
        <w:t>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C41F44" w:rsidRPr="00C45882" w:rsidRDefault="0050733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15</w:t>
      </w:r>
      <w:r w:rsidR="00C41F44" w:rsidRPr="00C45882">
        <w:rPr>
          <w:rFonts w:ascii="Arial" w:hAnsi="Arial" w:cs="Arial"/>
          <w:sz w:val="24"/>
          <w:szCs w:val="24"/>
        </w:rPr>
        <w:t>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41F44" w:rsidRPr="00C45882" w:rsidRDefault="0050733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16</w:t>
      </w:r>
      <w:r w:rsidR="00C41F44" w:rsidRPr="00C45882">
        <w:rPr>
          <w:rFonts w:ascii="Arial" w:hAnsi="Arial" w:cs="Arial"/>
          <w:sz w:val="24"/>
          <w:szCs w:val="24"/>
        </w:rPr>
        <w:t xml:space="preserve">. Секретарь комиссии не позднее одного рабочего дня, следующего за днем подписания протокола заседания комиссии, </w:t>
      </w:r>
      <w:r w:rsidRPr="00C45882">
        <w:rPr>
          <w:rFonts w:ascii="Arial" w:hAnsi="Arial" w:cs="Arial"/>
          <w:sz w:val="24"/>
          <w:szCs w:val="24"/>
        </w:rPr>
        <w:t>предоставляет</w:t>
      </w:r>
      <w:r w:rsidR="00C41F44" w:rsidRPr="00C45882">
        <w:rPr>
          <w:rFonts w:ascii="Arial" w:hAnsi="Arial" w:cs="Arial"/>
          <w:sz w:val="24"/>
          <w:szCs w:val="24"/>
        </w:rPr>
        <w:t xml:space="preserve"> его </w:t>
      </w:r>
      <w:r w:rsidR="007B0AB5" w:rsidRPr="00C45882">
        <w:rPr>
          <w:rFonts w:ascii="Arial" w:hAnsi="Arial" w:cs="Arial"/>
          <w:sz w:val="24"/>
          <w:szCs w:val="24"/>
        </w:rPr>
        <w:t>Г</w:t>
      </w:r>
      <w:r w:rsidR="00C41F44" w:rsidRPr="00C45882">
        <w:rPr>
          <w:rFonts w:ascii="Arial" w:hAnsi="Arial" w:cs="Arial"/>
          <w:sz w:val="24"/>
          <w:szCs w:val="24"/>
        </w:rPr>
        <w:t xml:space="preserve">лаве </w:t>
      </w:r>
      <w:r w:rsidR="007B0AB5" w:rsidRPr="00C45882">
        <w:rPr>
          <w:rFonts w:ascii="Arial" w:hAnsi="Arial" w:cs="Arial"/>
          <w:sz w:val="24"/>
          <w:szCs w:val="24"/>
        </w:rPr>
        <w:t>сельсовета</w:t>
      </w:r>
      <w:r w:rsidR="00C41F44"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50733C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17</w:t>
      </w:r>
      <w:r w:rsidR="00C41F44" w:rsidRPr="00C45882">
        <w:rPr>
          <w:rFonts w:ascii="Arial" w:hAnsi="Arial" w:cs="Arial"/>
          <w:sz w:val="24"/>
          <w:szCs w:val="24"/>
        </w:rPr>
        <w:t>. Организационно-техническое обеспечение деятельности комиссии осуществляет Администрация</w:t>
      </w:r>
      <w:r w:rsidR="007B0AB5" w:rsidRPr="00C45882">
        <w:rPr>
          <w:rFonts w:ascii="Arial" w:hAnsi="Arial" w:cs="Arial"/>
          <w:sz w:val="24"/>
          <w:szCs w:val="24"/>
        </w:rPr>
        <w:t xml:space="preserve"> сельсовета</w:t>
      </w:r>
      <w:r w:rsidR="00C41F44"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2" w:name="Par258"/>
      <w:bookmarkEnd w:id="12"/>
      <w:r w:rsidRPr="003743A5">
        <w:rPr>
          <w:rFonts w:ascii="Arial" w:hAnsi="Arial" w:cs="Arial"/>
          <w:sz w:val="24"/>
          <w:szCs w:val="24"/>
        </w:rPr>
        <w:t xml:space="preserve">Статья 15. Порядок рассмотрения инициативного проекта </w:t>
      </w:r>
      <w:r w:rsidR="007B0AB5" w:rsidRPr="003743A5">
        <w:rPr>
          <w:rFonts w:ascii="Arial" w:hAnsi="Arial" w:cs="Arial"/>
          <w:sz w:val="24"/>
          <w:szCs w:val="24"/>
        </w:rPr>
        <w:t>А</w:t>
      </w:r>
      <w:r w:rsidRPr="003743A5">
        <w:rPr>
          <w:rFonts w:ascii="Arial" w:hAnsi="Arial" w:cs="Arial"/>
          <w:sz w:val="24"/>
          <w:szCs w:val="24"/>
        </w:rPr>
        <w:t>дминистрацией</w:t>
      </w:r>
      <w:r w:rsidR="007B0AB5" w:rsidRPr="003743A5">
        <w:rPr>
          <w:rFonts w:ascii="Arial" w:hAnsi="Arial" w:cs="Arial"/>
          <w:sz w:val="24"/>
          <w:szCs w:val="24"/>
        </w:rPr>
        <w:t xml:space="preserve"> сельсовета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1. Инициативный проект рассматривается </w:t>
      </w:r>
      <w:r w:rsidR="007B0AB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7B0AB5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Информация о внесении инициативного проекта в </w:t>
      </w:r>
      <w:r w:rsidR="007B0AB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7B0AB5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подлежит размещению на </w:t>
      </w:r>
      <w:r w:rsidR="00375BBE" w:rsidRPr="00C45882">
        <w:rPr>
          <w:rFonts w:ascii="Arial" w:hAnsi="Arial" w:cs="Arial"/>
          <w:sz w:val="24"/>
          <w:szCs w:val="24"/>
        </w:rPr>
        <w:t xml:space="preserve">официальном </w:t>
      </w:r>
      <w:r w:rsidRPr="00C45882">
        <w:rPr>
          <w:rFonts w:ascii="Arial" w:hAnsi="Arial" w:cs="Arial"/>
          <w:sz w:val="24"/>
          <w:szCs w:val="24"/>
        </w:rPr>
        <w:t>сайте поселения в течени</w:t>
      </w:r>
      <w:r w:rsidR="00375BBE" w:rsidRPr="00C45882">
        <w:rPr>
          <w:rFonts w:ascii="Arial" w:hAnsi="Arial" w:cs="Arial"/>
          <w:sz w:val="24"/>
          <w:szCs w:val="24"/>
        </w:rPr>
        <w:t>и</w:t>
      </w:r>
      <w:r w:rsidRPr="00C45882">
        <w:rPr>
          <w:rFonts w:ascii="Arial" w:hAnsi="Arial" w:cs="Arial"/>
          <w:sz w:val="24"/>
          <w:szCs w:val="24"/>
        </w:rPr>
        <w:t xml:space="preserve"> трех рабочих дней со дня </w:t>
      </w:r>
      <w:r w:rsidR="00375BBE" w:rsidRPr="00C45882">
        <w:rPr>
          <w:rFonts w:ascii="Arial" w:hAnsi="Arial" w:cs="Arial"/>
          <w:sz w:val="24"/>
          <w:szCs w:val="24"/>
        </w:rPr>
        <w:t xml:space="preserve">его регистрации </w:t>
      </w:r>
      <w:r w:rsidRPr="00C45882">
        <w:rPr>
          <w:rFonts w:ascii="Arial" w:hAnsi="Arial" w:cs="Arial"/>
          <w:sz w:val="24"/>
          <w:szCs w:val="24"/>
        </w:rPr>
        <w:t>и должна содержать сведения, указанные</w:t>
      </w:r>
      <w:r w:rsidR="00A83B21" w:rsidRPr="00C45882">
        <w:rPr>
          <w:rFonts w:ascii="Arial" w:hAnsi="Arial" w:cs="Arial"/>
          <w:sz w:val="24"/>
          <w:szCs w:val="24"/>
        </w:rPr>
        <w:t xml:space="preserve"> в пунктах 1-8 </w:t>
      </w:r>
      <w:r w:rsidRPr="00C45882">
        <w:rPr>
          <w:rFonts w:ascii="Arial" w:hAnsi="Arial" w:cs="Arial"/>
          <w:sz w:val="24"/>
          <w:szCs w:val="24"/>
        </w:rPr>
        <w:t xml:space="preserve">в части 2 статьи 2 настоящего Порядка, а также об инициаторах проекта. Одновременно граждане информируются о возможности представления в </w:t>
      </w:r>
      <w:r w:rsidR="007B0AB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7B0AB5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3. Срок представления замечаний и предложений по инициативному проекту составляет семь </w:t>
      </w:r>
      <w:r w:rsidR="00A83B21" w:rsidRPr="00C45882">
        <w:rPr>
          <w:rFonts w:ascii="Arial" w:hAnsi="Arial" w:cs="Arial"/>
          <w:sz w:val="24"/>
          <w:szCs w:val="24"/>
        </w:rPr>
        <w:t>календарных</w:t>
      </w:r>
      <w:r w:rsidRPr="00C45882">
        <w:rPr>
          <w:rFonts w:ascii="Arial" w:hAnsi="Arial" w:cs="Arial"/>
          <w:sz w:val="24"/>
          <w:szCs w:val="24"/>
        </w:rPr>
        <w:t xml:space="preserve"> дней. Свои замечания и предложения вправе направлять жители поселения, достигшие 16-летнего возраста. Замечания и предложения представляются в </w:t>
      </w:r>
      <w:r w:rsidR="007B0AB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дминистрацию</w:t>
      </w:r>
      <w:r w:rsidR="007B0AB5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жителем непосредственно или нап</w:t>
      </w:r>
      <w:r w:rsidR="00A83B21" w:rsidRPr="00C45882">
        <w:rPr>
          <w:rFonts w:ascii="Arial" w:hAnsi="Arial" w:cs="Arial"/>
          <w:sz w:val="24"/>
          <w:szCs w:val="24"/>
        </w:rPr>
        <w:t>равляются почтовым отправлением или по электронной почте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Обобщение замечаний и предложений по инициативному проекту осуществляет комиссия.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5. По результатам рассмотрения инициативного проекта комиссия рекомендует </w:t>
      </w:r>
      <w:r w:rsidR="007B0AB5" w:rsidRPr="00C45882">
        <w:rPr>
          <w:rFonts w:ascii="Arial" w:hAnsi="Arial" w:cs="Arial"/>
          <w:sz w:val="24"/>
          <w:szCs w:val="24"/>
        </w:rPr>
        <w:t>Г</w:t>
      </w:r>
      <w:r w:rsidRPr="00C45882">
        <w:rPr>
          <w:rFonts w:ascii="Arial" w:hAnsi="Arial" w:cs="Arial"/>
          <w:sz w:val="24"/>
          <w:szCs w:val="24"/>
        </w:rPr>
        <w:t xml:space="preserve">лаве </w:t>
      </w:r>
      <w:r w:rsidR="007B0AB5" w:rsidRPr="00C45882">
        <w:rPr>
          <w:rFonts w:ascii="Arial" w:hAnsi="Arial" w:cs="Arial"/>
          <w:sz w:val="24"/>
          <w:szCs w:val="24"/>
        </w:rPr>
        <w:t xml:space="preserve">сельсовета </w:t>
      </w:r>
      <w:r w:rsidRPr="00C45882">
        <w:rPr>
          <w:rFonts w:ascii="Arial" w:hAnsi="Arial" w:cs="Arial"/>
          <w:sz w:val="24"/>
          <w:szCs w:val="24"/>
        </w:rPr>
        <w:t>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В случае, если в </w:t>
      </w:r>
      <w:r w:rsidR="007B0AB5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 xml:space="preserve">дминистрацию 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 w:rsidR="007B0AB5" w:rsidRPr="00C45882">
        <w:rPr>
          <w:rFonts w:ascii="Arial" w:hAnsi="Arial" w:cs="Arial"/>
          <w:sz w:val="24"/>
          <w:szCs w:val="24"/>
        </w:rPr>
        <w:t>Г</w:t>
      </w:r>
      <w:r w:rsidRPr="00C45882">
        <w:rPr>
          <w:rFonts w:ascii="Arial" w:hAnsi="Arial" w:cs="Arial"/>
          <w:sz w:val="24"/>
          <w:szCs w:val="24"/>
        </w:rPr>
        <w:t xml:space="preserve">лаве </w:t>
      </w:r>
      <w:r w:rsidR="007B0AB5" w:rsidRPr="00C45882">
        <w:rPr>
          <w:rFonts w:ascii="Arial" w:hAnsi="Arial" w:cs="Arial"/>
          <w:sz w:val="24"/>
          <w:szCs w:val="24"/>
        </w:rPr>
        <w:t>сельсовета</w:t>
      </w:r>
      <w:r w:rsidRPr="00C45882">
        <w:rPr>
          <w:rFonts w:ascii="Arial" w:hAnsi="Arial" w:cs="Arial"/>
          <w:sz w:val="24"/>
          <w:szCs w:val="24"/>
        </w:rPr>
        <w:t xml:space="preserve"> поселения организовать проведение конкурсного отбора.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lastRenderedPageBreak/>
        <w:t>6. Конкурсный отбор организуется в соответствии со статьей 16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267"/>
      <w:bookmarkEnd w:id="13"/>
      <w:r w:rsidRPr="00C45882">
        <w:rPr>
          <w:rFonts w:ascii="Arial" w:hAnsi="Arial" w:cs="Arial"/>
          <w:sz w:val="24"/>
          <w:szCs w:val="24"/>
        </w:rPr>
        <w:t xml:space="preserve">7. С учетом рекомендации комиссии или по результатам конкурсного отбора </w:t>
      </w:r>
      <w:r w:rsidR="007B0AB5" w:rsidRPr="00C45882">
        <w:rPr>
          <w:rFonts w:ascii="Arial" w:hAnsi="Arial" w:cs="Arial"/>
          <w:sz w:val="24"/>
          <w:szCs w:val="24"/>
        </w:rPr>
        <w:t>Г</w:t>
      </w:r>
      <w:r w:rsidRPr="00C45882">
        <w:rPr>
          <w:rFonts w:ascii="Arial" w:hAnsi="Arial" w:cs="Arial"/>
          <w:sz w:val="24"/>
          <w:szCs w:val="24"/>
        </w:rPr>
        <w:t>лава</w:t>
      </w:r>
      <w:r w:rsidR="0050733C" w:rsidRPr="00C45882">
        <w:rPr>
          <w:rFonts w:ascii="Arial" w:hAnsi="Arial" w:cs="Arial"/>
          <w:sz w:val="24"/>
          <w:szCs w:val="24"/>
        </w:rPr>
        <w:t xml:space="preserve"> </w:t>
      </w:r>
      <w:r w:rsidR="007B0AB5" w:rsidRPr="00C45882">
        <w:rPr>
          <w:rFonts w:ascii="Arial" w:hAnsi="Arial" w:cs="Arial"/>
          <w:sz w:val="24"/>
          <w:szCs w:val="24"/>
        </w:rPr>
        <w:t>сельсовета</w:t>
      </w:r>
      <w:r w:rsidRPr="00C45882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 поселения, на соответствующие цели и (или) в соответствии с порядком составления и рассмотрения проекта бюджета поселения (внесения изменений в решение о бюджете поселения);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8. Глава</w:t>
      </w:r>
      <w:r w:rsidR="0050733C" w:rsidRPr="00C45882">
        <w:rPr>
          <w:rFonts w:ascii="Arial" w:hAnsi="Arial" w:cs="Arial"/>
          <w:sz w:val="24"/>
          <w:szCs w:val="24"/>
        </w:rPr>
        <w:t xml:space="preserve"> </w:t>
      </w:r>
      <w:r w:rsidR="007B0AB5" w:rsidRPr="00C45882">
        <w:rPr>
          <w:rFonts w:ascii="Arial" w:hAnsi="Arial" w:cs="Arial"/>
          <w:sz w:val="24"/>
          <w:szCs w:val="24"/>
        </w:rPr>
        <w:t>сельсовета</w:t>
      </w:r>
      <w:r w:rsidRPr="00C45882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64A3B" w:rsidRPr="00C45882">
        <w:rPr>
          <w:rFonts w:ascii="Arial" w:hAnsi="Arial" w:cs="Arial"/>
          <w:sz w:val="24"/>
          <w:szCs w:val="24"/>
        </w:rPr>
        <w:t>Алтайского края</w:t>
      </w:r>
      <w:r w:rsidRPr="00C45882">
        <w:rPr>
          <w:rFonts w:ascii="Arial" w:hAnsi="Arial" w:cs="Arial"/>
          <w:sz w:val="24"/>
          <w:szCs w:val="24"/>
        </w:rPr>
        <w:t xml:space="preserve">, Уставу </w:t>
      </w:r>
      <w:r w:rsidR="00F64A3B" w:rsidRPr="00C45882">
        <w:rPr>
          <w:rFonts w:ascii="Arial" w:hAnsi="Arial" w:cs="Arial"/>
          <w:sz w:val="24"/>
          <w:szCs w:val="24"/>
        </w:rPr>
        <w:t>муниципального образования</w:t>
      </w:r>
      <w:r w:rsidRPr="00C45882">
        <w:rPr>
          <w:rFonts w:ascii="Arial" w:hAnsi="Arial" w:cs="Arial"/>
          <w:sz w:val="24"/>
          <w:szCs w:val="24"/>
        </w:rPr>
        <w:t>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отсутствие средств бюджета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9. Решение по результатам рассмотрения проекта направляется инициатору проекта не позднее трех дней после дня его принятия.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10. Администрация</w:t>
      </w:r>
      <w:r w:rsidR="00F93BB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</w:t>
      </w:r>
      <w:r w:rsidR="003B1BB6" w:rsidRPr="00C45882">
        <w:rPr>
          <w:rFonts w:ascii="Arial" w:hAnsi="Arial" w:cs="Arial"/>
          <w:sz w:val="24"/>
          <w:szCs w:val="24"/>
        </w:rPr>
        <w:t xml:space="preserve"> соответствии с их компетенцией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4" w:name="Par280"/>
      <w:bookmarkEnd w:id="14"/>
      <w:r w:rsidRPr="003743A5">
        <w:rPr>
          <w:rFonts w:ascii="Arial" w:hAnsi="Arial" w:cs="Arial"/>
          <w:sz w:val="24"/>
          <w:szCs w:val="24"/>
        </w:rPr>
        <w:t>Статья 16. Конкурсный отбор инициативных проектов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1. Конкурсный отбор осуществляет комиссия.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Критериями конкурсного отбора являются:</w:t>
      </w:r>
    </w:p>
    <w:p w:rsidR="003B1BB6" w:rsidRPr="00C45882" w:rsidRDefault="003B1BB6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социальная и экономическая эффективность реализации проекта;</w:t>
      </w:r>
    </w:p>
    <w:p w:rsidR="00C41F44" w:rsidRPr="00C45882" w:rsidRDefault="003B1BB6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</w:t>
      </w:r>
      <w:r w:rsidR="00C41F44" w:rsidRPr="00C45882">
        <w:rPr>
          <w:rFonts w:ascii="Arial" w:hAnsi="Arial" w:cs="Arial"/>
          <w:sz w:val="24"/>
          <w:szCs w:val="24"/>
        </w:rPr>
        <w:t>) степень участия населения в определении проблемы, на решение которой направлен инициативный проект, и в его реализации;</w:t>
      </w:r>
    </w:p>
    <w:p w:rsidR="003B1BB6" w:rsidRPr="00C45882" w:rsidRDefault="003B1BB6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актуальность проблемы;</w:t>
      </w:r>
    </w:p>
    <w:p w:rsidR="003B1BB6" w:rsidRPr="00C45882" w:rsidRDefault="003B1BB6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срок реализации инициативного проекта;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3. Критерии конкурсного отбора, их значения, соответствующие им баллы и весовые коэффициенты установлены в приложении к настоящему Порядку (далее - критерии).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4. Конкурсный отбор осуществляется на заседании комиссии, проводимом в соответствии со статьей 15 настоящего Порядка.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6.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</w:t>
      </w:r>
      <w:r w:rsidRPr="00C45882">
        <w:rPr>
          <w:rFonts w:ascii="Arial" w:hAnsi="Arial" w:cs="Arial"/>
          <w:sz w:val="24"/>
          <w:szCs w:val="24"/>
        </w:rPr>
        <w:lastRenderedPageBreak/>
        <w:t>не прошедшими конкурсный отбор.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7. Прошедшими конкурсный отбор объявляются инициативные проекты, получившие суммарный балл по всем критериям не менее 50 баллов.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 xml:space="preserve">Статья 17. Постановление </w:t>
      </w:r>
      <w:r w:rsidR="00F93BB3" w:rsidRPr="003743A5">
        <w:rPr>
          <w:rFonts w:ascii="Arial" w:hAnsi="Arial" w:cs="Arial"/>
          <w:sz w:val="24"/>
          <w:szCs w:val="24"/>
        </w:rPr>
        <w:t>А</w:t>
      </w:r>
      <w:r w:rsidRPr="003743A5">
        <w:rPr>
          <w:rFonts w:ascii="Arial" w:hAnsi="Arial" w:cs="Arial"/>
          <w:sz w:val="24"/>
          <w:szCs w:val="24"/>
        </w:rPr>
        <w:t>дминистрации</w:t>
      </w:r>
      <w:r w:rsidR="00F93BB3" w:rsidRPr="003743A5">
        <w:rPr>
          <w:rFonts w:ascii="Arial" w:hAnsi="Arial" w:cs="Arial"/>
          <w:sz w:val="24"/>
          <w:szCs w:val="24"/>
        </w:rPr>
        <w:t xml:space="preserve"> сельсовета</w:t>
      </w:r>
      <w:r w:rsidRPr="003743A5">
        <w:rPr>
          <w:rFonts w:ascii="Arial" w:hAnsi="Arial" w:cs="Arial"/>
          <w:sz w:val="24"/>
          <w:szCs w:val="24"/>
        </w:rPr>
        <w:t xml:space="preserve"> о реализации инициативного проекта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1. О реализации инициативного проекта в </w:t>
      </w:r>
      <w:r w:rsidR="00F93BB3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дминистрации</w:t>
      </w:r>
      <w:r w:rsidR="00F93BB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</w:t>
      </w:r>
      <w:r w:rsidR="003D3B54" w:rsidRPr="00C45882">
        <w:rPr>
          <w:rFonts w:ascii="Arial" w:hAnsi="Arial" w:cs="Arial"/>
          <w:sz w:val="24"/>
          <w:szCs w:val="24"/>
        </w:rPr>
        <w:t>издается постановление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2. Постановление о реализации инициативного проекта должно содержать: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2) направление расходования средств бюджета поселения (строительство, реконструкция, приобретение, проведение мероприятия (мероприятий), иное);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3) наименование главного распорядителя средств бюджета поселения, выделяемых на реализацию инициативного проекта;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C41F44" w:rsidRPr="00C45882" w:rsidRDefault="00C41F44" w:rsidP="00C45882">
      <w:pPr>
        <w:pStyle w:val="ConsPlusNormal"/>
        <w:ind w:firstLine="284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C41F44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Статья 18. Порядок опубликования (обнародования) и размещения на сайте информации об инициативном проекте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1. Информация о рассмотрении инициативного проекта </w:t>
      </w:r>
      <w:r w:rsidR="00F93BB3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дминистрацией</w:t>
      </w:r>
      <w:r w:rsidR="00F93BB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размещению на </w:t>
      </w:r>
      <w:r w:rsidR="004758B5" w:rsidRPr="00C45882">
        <w:rPr>
          <w:rFonts w:ascii="Arial" w:hAnsi="Arial" w:cs="Arial"/>
          <w:sz w:val="24"/>
          <w:szCs w:val="24"/>
        </w:rPr>
        <w:t xml:space="preserve">официальном </w:t>
      </w:r>
      <w:r w:rsidRPr="00C45882">
        <w:rPr>
          <w:rFonts w:ascii="Arial" w:hAnsi="Arial" w:cs="Arial"/>
          <w:sz w:val="24"/>
          <w:szCs w:val="24"/>
        </w:rPr>
        <w:t>сайте</w:t>
      </w:r>
      <w:r w:rsidR="00F93BB3" w:rsidRPr="00C45882">
        <w:rPr>
          <w:rFonts w:ascii="Arial" w:hAnsi="Arial" w:cs="Arial"/>
          <w:sz w:val="24"/>
          <w:szCs w:val="24"/>
        </w:rPr>
        <w:t xml:space="preserve"> А</w:t>
      </w:r>
      <w:r w:rsidR="004758B5" w:rsidRPr="00C45882">
        <w:rPr>
          <w:rFonts w:ascii="Arial" w:hAnsi="Arial" w:cs="Arial"/>
          <w:sz w:val="24"/>
          <w:szCs w:val="24"/>
        </w:rPr>
        <w:t>дминистрации</w:t>
      </w:r>
      <w:r w:rsidR="00F93BB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>.</w:t>
      </w:r>
    </w:p>
    <w:p w:rsidR="00C41F44" w:rsidRPr="00C45882" w:rsidRDefault="00C41F44" w:rsidP="00C458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2. Отчет </w:t>
      </w:r>
      <w:r w:rsidR="00F93BB3" w:rsidRPr="00C45882">
        <w:rPr>
          <w:rFonts w:ascii="Arial" w:hAnsi="Arial" w:cs="Arial"/>
          <w:sz w:val="24"/>
          <w:szCs w:val="24"/>
        </w:rPr>
        <w:t>А</w:t>
      </w:r>
      <w:r w:rsidRPr="00C45882">
        <w:rPr>
          <w:rFonts w:ascii="Arial" w:hAnsi="Arial" w:cs="Arial"/>
          <w:sz w:val="24"/>
          <w:szCs w:val="24"/>
        </w:rPr>
        <w:t>дминистрации</w:t>
      </w:r>
      <w:r w:rsidR="00F93BB3" w:rsidRPr="00C45882">
        <w:rPr>
          <w:rFonts w:ascii="Arial" w:hAnsi="Arial" w:cs="Arial"/>
          <w:sz w:val="24"/>
          <w:szCs w:val="24"/>
        </w:rPr>
        <w:t xml:space="preserve"> сельсовета</w:t>
      </w:r>
      <w:r w:rsidRPr="00C45882">
        <w:rPr>
          <w:rFonts w:ascii="Arial" w:hAnsi="Arial" w:cs="Arial"/>
          <w:sz w:val="24"/>
          <w:szCs w:val="24"/>
        </w:rPr>
        <w:t xml:space="preserve"> об итогах реализации инициативного проекта подлежит </w:t>
      </w:r>
      <w:r w:rsidR="00F93BB3" w:rsidRPr="00C45882">
        <w:rPr>
          <w:rFonts w:ascii="Arial" w:hAnsi="Arial" w:cs="Arial"/>
          <w:sz w:val="24"/>
          <w:szCs w:val="24"/>
        </w:rPr>
        <w:t xml:space="preserve">опубликованию на информационных стендах Администрации </w:t>
      </w:r>
      <w:r w:rsidR="002B0F58" w:rsidRPr="00C45882">
        <w:rPr>
          <w:rFonts w:ascii="Arial" w:hAnsi="Arial" w:cs="Arial"/>
          <w:sz w:val="24"/>
          <w:szCs w:val="24"/>
        </w:rPr>
        <w:t xml:space="preserve">сельсовета, а также </w:t>
      </w:r>
      <w:r w:rsidR="00F93BB3" w:rsidRPr="00C45882">
        <w:rPr>
          <w:rFonts w:ascii="Arial" w:hAnsi="Arial" w:cs="Arial"/>
          <w:sz w:val="24"/>
          <w:szCs w:val="24"/>
        </w:rPr>
        <w:t>в районном сборнике</w:t>
      </w:r>
      <w:r w:rsidR="002B0F58" w:rsidRPr="00C45882">
        <w:rPr>
          <w:rFonts w:ascii="Arial" w:hAnsi="Arial" w:cs="Arial"/>
          <w:sz w:val="24"/>
          <w:szCs w:val="24"/>
        </w:rPr>
        <w:t xml:space="preserve"> муниципальных нормативных правовых актов</w:t>
      </w:r>
      <w:r w:rsidR="00D54462" w:rsidRPr="00C45882">
        <w:rPr>
          <w:rFonts w:ascii="Arial" w:hAnsi="Arial" w:cs="Arial"/>
          <w:sz w:val="24"/>
          <w:szCs w:val="24"/>
        </w:rPr>
        <w:t>,</w:t>
      </w:r>
      <w:r w:rsidRPr="00C45882">
        <w:rPr>
          <w:rFonts w:ascii="Arial" w:hAnsi="Arial" w:cs="Arial"/>
          <w:sz w:val="24"/>
          <w:szCs w:val="24"/>
        </w:rPr>
        <w:t xml:space="preserve"> а также размещению на </w:t>
      </w:r>
      <w:r w:rsidR="004758B5" w:rsidRPr="00C45882">
        <w:rPr>
          <w:rFonts w:ascii="Arial" w:hAnsi="Arial" w:cs="Arial"/>
          <w:sz w:val="24"/>
          <w:szCs w:val="24"/>
        </w:rPr>
        <w:t xml:space="preserve">официальном </w:t>
      </w:r>
      <w:r w:rsidRPr="00C45882">
        <w:rPr>
          <w:rFonts w:ascii="Arial" w:hAnsi="Arial" w:cs="Arial"/>
          <w:sz w:val="24"/>
          <w:szCs w:val="24"/>
        </w:rPr>
        <w:t>сайте в течение 30 календарных дней со дня завершения реализации инициативного проекта.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4462" w:rsidRPr="00C45882" w:rsidRDefault="00D54462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C45882" w:rsidRDefault="00C41F44" w:rsidP="003743A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Приложение</w:t>
      </w:r>
    </w:p>
    <w:p w:rsidR="003743A5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к Порядку</w:t>
      </w:r>
      <w:r w:rsidR="00D54462" w:rsidRPr="00C45882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 xml:space="preserve">выдвижения, внесения, </w:t>
      </w:r>
    </w:p>
    <w:p w:rsidR="003743A5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обсуждения</w:t>
      </w:r>
      <w:r w:rsidR="003743A5">
        <w:rPr>
          <w:rFonts w:ascii="Arial" w:hAnsi="Arial" w:cs="Arial"/>
          <w:sz w:val="24"/>
          <w:szCs w:val="24"/>
        </w:rPr>
        <w:t xml:space="preserve"> </w:t>
      </w:r>
      <w:r w:rsidRPr="00C45882">
        <w:rPr>
          <w:rFonts w:ascii="Arial" w:hAnsi="Arial" w:cs="Arial"/>
          <w:sz w:val="24"/>
          <w:szCs w:val="24"/>
        </w:rPr>
        <w:t>и рассмотрения</w:t>
      </w:r>
      <w:r w:rsidR="00D54462" w:rsidRPr="00C45882">
        <w:rPr>
          <w:rFonts w:ascii="Arial" w:hAnsi="Arial" w:cs="Arial"/>
          <w:sz w:val="24"/>
          <w:szCs w:val="24"/>
        </w:rPr>
        <w:t xml:space="preserve"> </w:t>
      </w:r>
    </w:p>
    <w:p w:rsidR="003743A5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инициативных проектов </w:t>
      </w:r>
    </w:p>
    <w:p w:rsidR="003743A5" w:rsidRDefault="00D54462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C41F44" w:rsidRPr="00C45882" w:rsidRDefault="00D54462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45882">
        <w:rPr>
          <w:rFonts w:ascii="Arial" w:hAnsi="Arial" w:cs="Arial"/>
          <w:sz w:val="24"/>
          <w:szCs w:val="24"/>
        </w:rPr>
        <w:t>Черемновский сельсовет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4462" w:rsidRPr="00C45882" w:rsidRDefault="00D54462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1F44" w:rsidRPr="003743A5" w:rsidRDefault="00D54462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5" w:name="Par319"/>
      <w:bookmarkEnd w:id="15"/>
      <w:r w:rsidRPr="003743A5">
        <w:rPr>
          <w:rFonts w:ascii="Arial" w:hAnsi="Arial" w:cs="Arial"/>
          <w:sz w:val="24"/>
          <w:szCs w:val="24"/>
        </w:rPr>
        <w:t>Критерии</w:t>
      </w:r>
    </w:p>
    <w:p w:rsidR="00C41F44" w:rsidRPr="003743A5" w:rsidRDefault="00D54462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конкурсного отбора инициативных проектов, их значения,</w:t>
      </w:r>
    </w:p>
    <w:p w:rsidR="00C41F44" w:rsidRPr="003743A5" w:rsidRDefault="00D54462" w:rsidP="00C458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743A5">
        <w:rPr>
          <w:rFonts w:ascii="Arial" w:hAnsi="Arial" w:cs="Arial"/>
          <w:sz w:val="24"/>
          <w:szCs w:val="24"/>
        </w:rPr>
        <w:t>соответствующие им баллы и весовые коэффициенты</w:t>
      </w:r>
    </w:p>
    <w:p w:rsidR="00C41F44" w:rsidRPr="00C45882" w:rsidRDefault="00C41F44" w:rsidP="00C4588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2174"/>
        <w:gridCol w:w="1290"/>
      </w:tblGrid>
      <w:tr w:rsidR="00C41F44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Наименование критерия конкурсного отбора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Значения критерия конкурсного отбора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C41F44" w:rsidRPr="00C45882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C41F44" w:rsidRPr="00C45882" w:rsidTr="00146C4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 61 до 100%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40 баллов</w:t>
            </w:r>
          </w:p>
        </w:tc>
      </w:tr>
      <w:tr w:rsidR="00C41F44" w:rsidRPr="00C45882" w:rsidTr="00146C4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 31 до 60%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20 баллов</w:t>
            </w:r>
          </w:p>
        </w:tc>
      </w:tr>
      <w:tr w:rsidR="00C41F44" w:rsidRPr="00C45882" w:rsidTr="00146C4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 0 до 30%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C41F44" w:rsidRPr="00C45882" w:rsidTr="00146C4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1440EF" w:rsidP="00C4588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Возможность дальнейшего содержания и эксплуатации объекта, возведенного в результате реализации инициативного проекта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1440EF" w:rsidRPr="00C45882" w:rsidTr="00146C4B">
        <w:trPr>
          <w:trHeight w:val="81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1440EF" w:rsidRPr="00C45882" w:rsidTr="00146C4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Срок полезного использования результатов реализации инициативного проекта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15 баллов</w:t>
            </w:r>
          </w:p>
        </w:tc>
      </w:tr>
      <w:tr w:rsidR="001440EF" w:rsidRPr="00C45882" w:rsidTr="00146C4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1440EF" w:rsidRPr="00C45882" w:rsidTr="00146C4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до 1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Pr="00C45882" w:rsidRDefault="001440E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41F44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1440EF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Степень участия населения в определении проблемы, на решение которой направлен инициативный проект, и в его реализации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F44" w:rsidRPr="00C45882" w:rsidTr="00146C4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C41F44" w:rsidRPr="00C45882" w:rsidTr="00146C4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C45882" w:rsidRDefault="00C41F44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A26B0F" w:rsidRPr="00C45882" w:rsidTr="00A26B0F">
        <w:trPr>
          <w:trHeight w:val="1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 балл за каждый 1% софинансирования, но не более 10 баллов</w:t>
            </w:r>
          </w:p>
        </w:tc>
      </w:tr>
      <w:tr w:rsidR="00A26B0F" w:rsidRPr="00C45882" w:rsidTr="00F93BB3">
        <w:trPr>
          <w:trHeight w:val="9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0F" w:rsidRPr="00C45882" w:rsidRDefault="00A26B0F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 балл за каждые 2% софинансирования, но не более 20 баллов</w:t>
            </w:r>
          </w:p>
        </w:tc>
      </w:tr>
      <w:tr w:rsidR="00965D38" w:rsidRPr="00C45882" w:rsidTr="00146C4B">
        <w:trPr>
          <w:trHeight w:val="53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Вклад населения в реализацию проекта предусматривает в неденежной форме (трудовое участие, материалы и другие формы)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предусматривает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965D38" w:rsidRPr="00C45882" w:rsidTr="00146C4B">
        <w:trPr>
          <w:trHeight w:val="53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не предусматривает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0 баллов</w:t>
            </w:r>
          </w:p>
        </w:tc>
      </w:tr>
      <w:tr w:rsidR="00965D38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Актуальность проблемы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D38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Средняя - проблема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965D38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 xml:space="preserve">Высокая - отсутствие решения негативно </w:t>
            </w:r>
            <w:r w:rsidRPr="00C45882">
              <w:rPr>
                <w:rFonts w:ascii="Arial" w:hAnsi="Arial" w:cs="Arial"/>
                <w:sz w:val="24"/>
                <w:szCs w:val="24"/>
              </w:rPr>
              <w:lastRenderedPageBreak/>
              <w:t>сказывается на качестве жизни населения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965D38" w:rsidRPr="00C45882" w:rsidTr="00146C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15 баллов</w:t>
            </w:r>
          </w:p>
        </w:tc>
      </w:tr>
      <w:tr w:rsidR="00965D38" w:rsidRPr="00C45882" w:rsidTr="00965D38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Срок реализации инициативного проекта</w:t>
            </w:r>
          </w:p>
        </w:tc>
      </w:tr>
      <w:tr w:rsidR="00965D38" w:rsidRPr="00C45882" w:rsidTr="00146C4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Pr="00C45882" w:rsidRDefault="0001399C" w:rsidP="00C458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Срок наступления в</w:t>
            </w:r>
            <w:r w:rsidR="00965D38" w:rsidRPr="00C45882">
              <w:rPr>
                <w:rFonts w:ascii="Arial" w:hAnsi="Arial" w:cs="Arial"/>
                <w:sz w:val="24"/>
                <w:szCs w:val="24"/>
              </w:rPr>
              <w:t>озможност</w:t>
            </w:r>
            <w:r w:rsidRPr="00C45882">
              <w:rPr>
                <w:rFonts w:ascii="Arial" w:hAnsi="Arial" w:cs="Arial"/>
                <w:sz w:val="24"/>
                <w:szCs w:val="24"/>
              </w:rPr>
              <w:t>и</w:t>
            </w:r>
            <w:r w:rsidR="00965D38" w:rsidRPr="00C45882">
              <w:rPr>
                <w:rFonts w:ascii="Arial" w:hAnsi="Arial" w:cs="Arial"/>
                <w:sz w:val="24"/>
                <w:szCs w:val="24"/>
              </w:rPr>
              <w:t xml:space="preserve"> использова</w:t>
            </w:r>
            <w:r w:rsidRPr="00C45882">
              <w:rPr>
                <w:rFonts w:ascii="Arial" w:hAnsi="Arial" w:cs="Arial"/>
                <w:sz w:val="24"/>
                <w:szCs w:val="24"/>
              </w:rPr>
              <w:t>ть</w:t>
            </w:r>
            <w:r w:rsidR="00965D38" w:rsidRPr="00C45882">
              <w:rPr>
                <w:rFonts w:ascii="Arial" w:hAnsi="Arial" w:cs="Arial"/>
                <w:sz w:val="24"/>
                <w:szCs w:val="24"/>
              </w:rPr>
              <w:t xml:space="preserve"> результат</w:t>
            </w:r>
            <w:r w:rsidRPr="00C45882">
              <w:rPr>
                <w:rFonts w:ascii="Arial" w:hAnsi="Arial" w:cs="Arial"/>
                <w:sz w:val="24"/>
                <w:szCs w:val="24"/>
              </w:rPr>
              <w:t>ы</w:t>
            </w:r>
            <w:r w:rsidR="00965D38" w:rsidRPr="00C45882">
              <w:rPr>
                <w:rFonts w:ascii="Arial" w:hAnsi="Arial" w:cs="Arial"/>
                <w:sz w:val="24"/>
                <w:szCs w:val="24"/>
              </w:rPr>
              <w:t xml:space="preserve"> реализации инициативного проекта для наибольшего числа благополучателей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01399C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до 1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15 баллов</w:t>
            </w:r>
          </w:p>
        </w:tc>
      </w:tr>
      <w:tr w:rsidR="00965D38" w:rsidRPr="00C45882" w:rsidTr="00146C4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965D38" w:rsidRPr="00C45882" w:rsidTr="00146C4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01399C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более 5 лет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Pr="00C45882" w:rsidRDefault="00965D38" w:rsidP="00C458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882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</w:tbl>
    <w:p w:rsidR="00C41F44" w:rsidRPr="00C45882" w:rsidRDefault="00C41F44" w:rsidP="00146C4B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6" w:name="_GoBack"/>
      <w:bookmarkEnd w:id="16"/>
    </w:p>
    <w:sectPr w:rsidR="00C41F44" w:rsidRPr="00C45882" w:rsidSect="00C45882">
      <w:headerReference w:type="default" r:id="rId7"/>
      <w:pgSz w:w="11905" w:h="16838"/>
      <w:pgMar w:top="1134" w:right="567" w:bottom="1134" w:left="1276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08" w:rsidRDefault="00FB5808" w:rsidP="00C41F21">
      <w:r>
        <w:separator/>
      </w:r>
    </w:p>
  </w:endnote>
  <w:endnote w:type="continuationSeparator" w:id="0">
    <w:p w:rsidR="00FB5808" w:rsidRDefault="00FB5808" w:rsidP="00C4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08" w:rsidRDefault="00FB5808" w:rsidP="00C41F21">
      <w:r>
        <w:separator/>
      </w:r>
    </w:p>
  </w:footnote>
  <w:footnote w:type="continuationSeparator" w:id="0">
    <w:p w:rsidR="00FB5808" w:rsidRDefault="00FB5808" w:rsidP="00C4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B3" w:rsidRPr="00186711" w:rsidRDefault="00F93BB3" w:rsidP="00186711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A"/>
    <w:rsid w:val="0001399C"/>
    <w:rsid w:val="000439F3"/>
    <w:rsid w:val="00056FEA"/>
    <w:rsid w:val="00066185"/>
    <w:rsid w:val="000B3C3A"/>
    <w:rsid w:val="000D4F10"/>
    <w:rsid w:val="000F6DC7"/>
    <w:rsid w:val="001007E9"/>
    <w:rsid w:val="001440EF"/>
    <w:rsid w:val="00146C4B"/>
    <w:rsid w:val="001818A0"/>
    <w:rsid w:val="0018230A"/>
    <w:rsid w:val="001865E6"/>
    <w:rsid w:val="00186711"/>
    <w:rsid w:val="001A2874"/>
    <w:rsid w:val="001D6323"/>
    <w:rsid w:val="00203F22"/>
    <w:rsid w:val="0022528B"/>
    <w:rsid w:val="00237BC7"/>
    <w:rsid w:val="00296F2A"/>
    <w:rsid w:val="002B0750"/>
    <w:rsid w:val="002B0F58"/>
    <w:rsid w:val="002D5ACE"/>
    <w:rsid w:val="003170B5"/>
    <w:rsid w:val="00323D0F"/>
    <w:rsid w:val="00336778"/>
    <w:rsid w:val="00345A44"/>
    <w:rsid w:val="0036208C"/>
    <w:rsid w:val="003743A5"/>
    <w:rsid w:val="00375BBE"/>
    <w:rsid w:val="003930ED"/>
    <w:rsid w:val="003A4D4D"/>
    <w:rsid w:val="003B1BB6"/>
    <w:rsid w:val="003D24F5"/>
    <w:rsid w:val="003D3B54"/>
    <w:rsid w:val="003E7196"/>
    <w:rsid w:val="0040251D"/>
    <w:rsid w:val="004631C7"/>
    <w:rsid w:val="004758B5"/>
    <w:rsid w:val="00493E4D"/>
    <w:rsid w:val="004B358F"/>
    <w:rsid w:val="004C6753"/>
    <w:rsid w:val="004D6470"/>
    <w:rsid w:val="004E1E0E"/>
    <w:rsid w:val="0050733C"/>
    <w:rsid w:val="005416AC"/>
    <w:rsid w:val="00594D78"/>
    <w:rsid w:val="005B7D25"/>
    <w:rsid w:val="005E3BF5"/>
    <w:rsid w:val="00613B29"/>
    <w:rsid w:val="006503CE"/>
    <w:rsid w:val="00655046"/>
    <w:rsid w:val="00671B8F"/>
    <w:rsid w:val="00687B2D"/>
    <w:rsid w:val="006D3028"/>
    <w:rsid w:val="006D4617"/>
    <w:rsid w:val="007056F3"/>
    <w:rsid w:val="00763FC5"/>
    <w:rsid w:val="007B0AB5"/>
    <w:rsid w:val="007F18EA"/>
    <w:rsid w:val="007F62C0"/>
    <w:rsid w:val="007F7B4B"/>
    <w:rsid w:val="00822986"/>
    <w:rsid w:val="009110E3"/>
    <w:rsid w:val="00923374"/>
    <w:rsid w:val="00935C0A"/>
    <w:rsid w:val="00965D38"/>
    <w:rsid w:val="009A5AF3"/>
    <w:rsid w:val="009B6B8B"/>
    <w:rsid w:val="009E1A25"/>
    <w:rsid w:val="00A00354"/>
    <w:rsid w:val="00A0627F"/>
    <w:rsid w:val="00A26B0F"/>
    <w:rsid w:val="00A45D38"/>
    <w:rsid w:val="00A83B21"/>
    <w:rsid w:val="00A9078A"/>
    <w:rsid w:val="00AB02ED"/>
    <w:rsid w:val="00B252F6"/>
    <w:rsid w:val="00B65E11"/>
    <w:rsid w:val="00B81D69"/>
    <w:rsid w:val="00B853E9"/>
    <w:rsid w:val="00BA082F"/>
    <w:rsid w:val="00BB02AA"/>
    <w:rsid w:val="00BC6F5C"/>
    <w:rsid w:val="00BE1064"/>
    <w:rsid w:val="00BE57FC"/>
    <w:rsid w:val="00C01B4D"/>
    <w:rsid w:val="00C41F21"/>
    <w:rsid w:val="00C41F44"/>
    <w:rsid w:val="00C45882"/>
    <w:rsid w:val="00C604AF"/>
    <w:rsid w:val="00C608F3"/>
    <w:rsid w:val="00CB25CA"/>
    <w:rsid w:val="00CC3690"/>
    <w:rsid w:val="00CC70A3"/>
    <w:rsid w:val="00CD6C4D"/>
    <w:rsid w:val="00CF246D"/>
    <w:rsid w:val="00D316CB"/>
    <w:rsid w:val="00D31A37"/>
    <w:rsid w:val="00D46505"/>
    <w:rsid w:val="00D504A2"/>
    <w:rsid w:val="00D51C16"/>
    <w:rsid w:val="00D54462"/>
    <w:rsid w:val="00D82EB0"/>
    <w:rsid w:val="00DA1543"/>
    <w:rsid w:val="00DC0F76"/>
    <w:rsid w:val="00DC15A2"/>
    <w:rsid w:val="00DE555F"/>
    <w:rsid w:val="00E10A8A"/>
    <w:rsid w:val="00E14BEA"/>
    <w:rsid w:val="00E94F35"/>
    <w:rsid w:val="00EC5173"/>
    <w:rsid w:val="00F04480"/>
    <w:rsid w:val="00F21C1D"/>
    <w:rsid w:val="00F31F3D"/>
    <w:rsid w:val="00F444EC"/>
    <w:rsid w:val="00F57EA1"/>
    <w:rsid w:val="00F64A3B"/>
    <w:rsid w:val="00F93BB3"/>
    <w:rsid w:val="00FB5808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568B80-FE65-46C0-A698-E153A0A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74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00354"/>
    <w:pPr>
      <w:keepNext/>
      <w:widowControl w:val="0"/>
      <w:jc w:val="both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EA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7F18EA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7F18E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6503C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0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1F2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1F2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00354"/>
    <w:rPr>
      <w:rFonts w:eastAsia="Times New Roman"/>
      <w:sz w:val="28"/>
    </w:rPr>
  </w:style>
  <w:style w:type="paragraph" w:customStyle="1" w:styleId="tex2st">
    <w:name w:val="tex2st"/>
    <w:basedOn w:val="a"/>
    <w:uiPriority w:val="99"/>
    <w:rsid w:val="00A003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A172-FDFB-421A-90FD-2F4E263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5527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"Рэст"</Company>
  <LinksUpToDate>false</LinksUpToDate>
  <CharactersWithSpaces>36964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RePack by SPecialiST</cp:lastModifiedBy>
  <cp:revision>7</cp:revision>
  <cp:lastPrinted>2024-07-05T07:17:00Z</cp:lastPrinted>
  <dcterms:created xsi:type="dcterms:W3CDTF">2024-07-01T07:49:00Z</dcterms:created>
  <dcterms:modified xsi:type="dcterms:W3CDTF">2024-07-22T04:04:00Z</dcterms:modified>
</cp:coreProperties>
</file>