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7"/>
      </w:pPr>
      <w:r>
        <w:rPr>
          <w:rFonts w:eastAsia="Times New Roman"/>
          <w:spacing w:val="-6"/>
          <w:sz w:val="30"/>
          <w:szCs w:val="30"/>
        </w:rPr>
      </w:r>
      <w:r>
        <w:rPr>
          <w:rFonts w:eastAsia="Calibri"/>
          <w:b/>
          <w:bCs/>
          <w:szCs w:val="28"/>
        </w:rPr>
        <w:t xml:space="preserve">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266887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6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  <w:r/>
    </w:p>
    <w:p>
      <w:pPr>
        <w:pStyle w:val="1_637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1_63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8"/>
        </w:rPr>
        <w:t xml:space="preserve">ПРЕСС-РЕЛИЗ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63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32"/>
        </w:rPr>
        <w:t xml:space="preserve">02.07.2025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63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Для размещения в социальных сетях Управления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Мобильное приложение «Инспектор»: консультация с инспектором государственного земельного надзора Росреестра может проходить в формате видеоконференцсвязи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Алтайскому краю информирует, что получить консультацию со специалистами в области государственного земельного надзора возможно посредством мобильного приложения МП «Инспектор».</w:t>
      </w:r>
      <w:r/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Это приложение позволяет проводить дистанционные мероприятия, включая консультирование, в режиме видеоконференцсвязи (ВКС). </w:t>
      </w:r>
      <w:r/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Как это работает:</w:t>
      </w:r>
      <w:r/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Для работы в мобильном приложении требуется установить на мобильное устройство МП «Инспектор», которое доступно для скачивания на https://knd.gov.ru/document/mp. Там же размещена информация по подключению к ВКС и инструкции по работе с приложением.</w:t>
      </w:r>
      <w:r/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Записаться на консультацию можно через портал Госуслуги. Обращаем внимание, что консультирование осуществляется по следующим вопросам:</w:t>
      </w:r>
      <w:r/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а) организация и осуществление государственного земельного надзора;</w:t>
      </w:r>
      <w:r/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б) порядок осуществления контрольных (надзорных) мероприятий, установленных Положением о федеральном государственном земельном контроле (надзоре);</w:t>
      </w:r>
      <w:r/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в) порядок обжалования действий (бездействия) должностных лиц органа государственного надзора;</w:t>
      </w:r>
      <w:r/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Росреестром в рамках контрольных (надзорных) мероприятий.</w:t>
      </w:r>
      <w:r/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Инспектор направит уведомление о дате и времени мероприятия также через портал Госуслуги. </w:t>
      </w:r>
      <w:r/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Контролируемое лицо и инспектор подключаются к видеоконференции через приложение «Инспектор» в назначенное время. В ходе мероприятия контролируемое лицо может задавать вопросы, демонстрировать документы, а также территорию земельного участка и расположен</w:t>
      </w:r>
      <w:r>
        <w:rPr>
          <w:rFonts w:ascii="Times New Roman" w:hAnsi="Times New Roman" w:cs="Times New Roman"/>
          <w:sz w:val="28"/>
          <w:szCs w:val="28"/>
        </w:rPr>
        <w:t xml:space="preserve">ные на нем объекты, в режиме реального времени. Разъяснения, которые даются инспектором, носят рекомендательный характер.</w:t>
      </w:r>
      <w:r/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Информация о мероприятии будет доступна в личном кабинете на Госуслугах. </w:t>
      </w:r>
      <w:r/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МП «Инспектор» позволит получить консультацию, не выходя из дома или офиса, сократить время на посещение государственных учреждений. </w:t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МП «Инспектор» обеспечивается прозрачность надзорных действий и процедур, а также доступность информации о них для контролируемых лиц.</w:t>
      </w:r>
      <w:r/>
    </w:p>
    <w:p>
      <w:pPr>
        <w:ind w:firstLine="709"/>
        <w:jc w:val="both"/>
        <w:spacing w:after="0" w:afterAutospacing="0" w:line="240" w:lineRule="auto"/>
      </w:pPr>
      <w:r/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262850" cy="426285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162515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4262850" cy="4262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35.66pt;height:335.66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</w:pPr>
      <w:r/>
      <w:r/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pStyle w:val="1_63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_63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0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1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2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3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https://web.telegram.org/k/#@rosreestr_altaiskii_krai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4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0"/>
        <w:jc w:val="both"/>
        <w:spacing w:after="0" w:afterAutospacing="0" w:line="240" w:lineRule="auto"/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</w:t>
      </w:r>
      <w:r/>
      <w:r>
        <w:rPr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720" w:right="720" w:bottom="720" w:left="72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ndale Sans UI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1_637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ndale Sans UI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mailto:22press_rosreestr@mail.ru" TargetMode="External"/><Relationship Id="rId11" Type="http://schemas.openxmlformats.org/officeDocument/2006/relationships/hyperlink" Target="http://www.rosreestr.gov.ru/" TargetMode="External"/><Relationship Id="rId12" Type="http://schemas.openxmlformats.org/officeDocument/2006/relationships/hyperlink" Target="https://dzen.ru/id/6392ad9bbc8b8d2fd42961a7" TargetMode="External"/><Relationship Id="rId13" Type="http://schemas.openxmlformats.org/officeDocument/2006/relationships/hyperlink" Target="https://vk.com/rosreestr_altaiskii_krai" TargetMode="External"/><Relationship Id="rId14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Сарафанова Анна Евгеньевна</dc:creator>
  <cp:keywords/>
  <dc:description/>
  <cp:revision>10</cp:revision>
  <dcterms:created xsi:type="dcterms:W3CDTF">2024-09-04T04:39:00Z</dcterms:created>
  <dcterms:modified xsi:type="dcterms:W3CDTF">2025-07-10T09:35:07Z</dcterms:modified>
</cp:coreProperties>
</file>