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EB8" w:rsidRPr="00A25FB2" w:rsidRDefault="009B6EB8" w:rsidP="009B6EB8">
      <w:pPr>
        <w:jc w:val="center"/>
        <w:rPr>
          <w:rFonts w:ascii="Arial" w:hAnsi="Arial" w:cs="Arial"/>
        </w:rPr>
      </w:pPr>
      <w:r w:rsidRPr="00A25FB2">
        <w:rPr>
          <w:rFonts w:ascii="Arial" w:hAnsi="Arial" w:cs="Arial"/>
        </w:rPr>
        <w:t>РОССИЙСКАЯ ФЕДЕРАЦИЯ</w:t>
      </w:r>
    </w:p>
    <w:p w:rsidR="009B6EB8" w:rsidRPr="00A25FB2" w:rsidRDefault="009B6EB8" w:rsidP="009B6EB8">
      <w:pPr>
        <w:jc w:val="center"/>
        <w:rPr>
          <w:rFonts w:ascii="Arial" w:hAnsi="Arial" w:cs="Arial"/>
          <w:b/>
          <w:spacing w:val="20"/>
        </w:rPr>
      </w:pPr>
      <w:r w:rsidRPr="00A25FB2">
        <w:rPr>
          <w:rFonts w:ascii="Arial" w:hAnsi="Arial" w:cs="Arial"/>
          <w:b/>
          <w:spacing w:val="20"/>
        </w:rPr>
        <w:t xml:space="preserve">СОВЕТ ДЕПУТАТОВ ЧЕРЕМНОВСКОГО СЕЛЬСОВЕТА </w:t>
      </w:r>
    </w:p>
    <w:p w:rsidR="009B6EB8" w:rsidRPr="00A25FB2" w:rsidRDefault="009B6EB8" w:rsidP="009B6EB8">
      <w:pPr>
        <w:jc w:val="center"/>
        <w:rPr>
          <w:rFonts w:ascii="Arial" w:hAnsi="Arial" w:cs="Arial"/>
        </w:rPr>
      </w:pPr>
      <w:r w:rsidRPr="00A25FB2">
        <w:rPr>
          <w:rFonts w:ascii="Arial" w:hAnsi="Arial" w:cs="Arial"/>
        </w:rPr>
        <w:t>ПАВЛОВСКОГО РАЙОНА АЛТАЙСКОГО КРАЯ</w:t>
      </w:r>
    </w:p>
    <w:p w:rsidR="009B6EB8" w:rsidRPr="00A25FB2" w:rsidRDefault="009B6EB8" w:rsidP="009B6EB8">
      <w:pPr>
        <w:rPr>
          <w:rFonts w:ascii="Arial" w:hAnsi="Arial" w:cs="Arial"/>
          <w:b/>
        </w:rPr>
      </w:pPr>
    </w:p>
    <w:p w:rsidR="009B6EB8" w:rsidRPr="00A25FB2" w:rsidRDefault="009B6EB8" w:rsidP="009B6EB8">
      <w:pPr>
        <w:rPr>
          <w:rFonts w:ascii="Arial" w:hAnsi="Arial" w:cs="Arial"/>
          <w:b/>
        </w:rPr>
      </w:pPr>
    </w:p>
    <w:p w:rsidR="009B6EB8" w:rsidRPr="00A25FB2" w:rsidRDefault="009B6EB8" w:rsidP="009B6EB8">
      <w:pPr>
        <w:jc w:val="center"/>
        <w:rPr>
          <w:rFonts w:ascii="Arial" w:hAnsi="Arial" w:cs="Arial"/>
          <w:b/>
          <w:spacing w:val="84"/>
        </w:rPr>
      </w:pPr>
      <w:r w:rsidRPr="00A25FB2">
        <w:rPr>
          <w:rFonts w:ascii="Arial" w:hAnsi="Arial" w:cs="Arial"/>
          <w:b/>
          <w:spacing w:val="84"/>
        </w:rPr>
        <w:t>РЕШЕНИЕ</w:t>
      </w:r>
    </w:p>
    <w:p w:rsidR="009B6EB8" w:rsidRPr="00A25FB2" w:rsidRDefault="009B6EB8" w:rsidP="009B6EB8">
      <w:pPr>
        <w:jc w:val="center"/>
        <w:rPr>
          <w:rFonts w:ascii="Arial" w:hAnsi="Arial" w:cs="Arial"/>
          <w:b/>
          <w:spacing w:val="84"/>
        </w:rPr>
      </w:pPr>
    </w:p>
    <w:p w:rsidR="009B6EB8" w:rsidRPr="00A25FB2" w:rsidRDefault="009B6EB8" w:rsidP="009B6EB8">
      <w:pPr>
        <w:jc w:val="center"/>
        <w:rPr>
          <w:rFonts w:ascii="Arial" w:hAnsi="Arial" w:cs="Arial"/>
          <w:b/>
          <w:spacing w:val="84"/>
        </w:rPr>
      </w:pPr>
    </w:p>
    <w:p w:rsidR="009B6EB8" w:rsidRPr="00A25FB2" w:rsidRDefault="002D324B" w:rsidP="009B6EB8">
      <w:pPr>
        <w:jc w:val="both"/>
        <w:rPr>
          <w:rFonts w:ascii="Arial" w:hAnsi="Arial" w:cs="Arial"/>
          <w:b/>
        </w:rPr>
      </w:pPr>
      <w:r w:rsidRPr="00A25FB2">
        <w:rPr>
          <w:rFonts w:ascii="Arial" w:hAnsi="Arial" w:cs="Arial"/>
          <w:b/>
        </w:rPr>
        <w:t>03</w:t>
      </w:r>
      <w:r w:rsidR="00F92848" w:rsidRPr="00A25FB2">
        <w:rPr>
          <w:rFonts w:ascii="Arial" w:hAnsi="Arial" w:cs="Arial"/>
          <w:b/>
        </w:rPr>
        <w:t>.</w:t>
      </w:r>
      <w:r w:rsidR="00644082" w:rsidRPr="00A25FB2">
        <w:rPr>
          <w:rFonts w:ascii="Arial" w:hAnsi="Arial" w:cs="Arial"/>
          <w:b/>
        </w:rPr>
        <w:t xml:space="preserve"> </w:t>
      </w:r>
      <w:r w:rsidR="00F07543" w:rsidRPr="00A25FB2">
        <w:rPr>
          <w:rFonts w:ascii="Arial" w:hAnsi="Arial" w:cs="Arial"/>
          <w:b/>
        </w:rPr>
        <w:t>0</w:t>
      </w:r>
      <w:r w:rsidRPr="00A25FB2">
        <w:rPr>
          <w:rFonts w:ascii="Arial" w:hAnsi="Arial" w:cs="Arial"/>
          <w:b/>
        </w:rPr>
        <w:t>4</w:t>
      </w:r>
      <w:r w:rsidR="00F92848" w:rsidRPr="00A25FB2">
        <w:rPr>
          <w:rFonts w:ascii="Arial" w:hAnsi="Arial" w:cs="Arial"/>
          <w:b/>
        </w:rPr>
        <w:t>.</w:t>
      </w:r>
      <w:r w:rsidR="00644082" w:rsidRPr="00A25FB2">
        <w:rPr>
          <w:rFonts w:ascii="Arial" w:hAnsi="Arial" w:cs="Arial"/>
          <w:b/>
        </w:rPr>
        <w:t xml:space="preserve"> </w:t>
      </w:r>
      <w:r w:rsidR="009B6EB8" w:rsidRPr="00A25FB2">
        <w:rPr>
          <w:rFonts w:ascii="Arial" w:hAnsi="Arial" w:cs="Arial"/>
          <w:b/>
        </w:rPr>
        <w:t>20</w:t>
      </w:r>
      <w:r w:rsidR="00F07543" w:rsidRPr="00A25FB2">
        <w:rPr>
          <w:rFonts w:ascii="Arial" w:hAnsi="Arial" w:cs="Arial"/>
          <w:b/>
        </w:rPr>
        <w:t>20</w:t>
      </w:r>
      <w:r w:rsidR="00F07543" w:rsidRPr="00A25FB2">
        <w:rPr>
          <w:rFonts w:ascii="Arial" w:hAnsi="Arial" w:cs="Arial"/>
          <w:b/>
        </w:rPr>
        <w:tab/>
      </w:r>
      <w:r w:rsidR="00F07543" w:rsidRPr="00A25FB2">
        <w:rPr>
          <w:rFonts w:ascii="Arial" w:hAnsi="Arial" w:cs="Arial"/>
          <w:b/>
        </w:rPr>
        <w:tab/>
      </w:r>
      <w:r w:rsidR="00F07543" w:rsidRPr="00A25FB2">
        <w:rPr>
          <w:rFonts w:ascii="Arial" w:hAnsi="Arial" w:cs="Arial"/>
          <w:b/>
        </w:rPr>
        <w:tab/>
      </w:r>
      <w:r w:rsidR="00F07543" w:rsidRPr="00A25FB2">
        <w:rPr>
          <w:rFonts w:ascii="Arial" w:hAnsi="Arial" w:cs="Arial"/>
          <w:b/>
        </w:rPr>
        <w:tab/>
      </w:r>
      <w:r w:rsidR="00F07543" w:rsidRPr="00A25FB2">
        <w:rPr>
          <w:rFonts w:ascii="Arial" w:hAnsi="Arial" w:cs="Arial"/>
          <w:b/>
        </w:rPr>
        <w:tab/>
      </w:r>
      <w:r w:rsidR="00F07543" w:rsidRPr="00A25FB2">
        <w:rPr>
          <w:rFonts w:ascii="Arial" w:hAnsi="Arial" w:cs="Arial"/>
          <w:b/>
        </w:rPr>
        <w:tab/>
      </w:r>
      <w:r w:rsidR="00F07543" w:rsidRPr="00A25FB2">
        <w:rPr>
          <w:rFonts w:ascii="Arial" w:hAnsi="Arial" w:cs="Arial"/>
          <w:b/>
        </w:rPr>
        <w:tab/>
      </w:r>
      <w:r w:rsidR="00F07543" w:rsidRPr="00A25FB2">
        <w:rPr>
          <w:rFonts w:ascii="Arial" w:hAnsi="Arial" w:cs="Arial"/>
          <w:b/>
        </w:rPr>
        <w:tab/>
      </w:r>
      <w:r w:rsidR="00F07543" w:rsidRPr="00A25FB2">
        <w:rPr>
          <w:rFonts w:ascii="Arial" w:hAnsi="Arial" w:cs="Arial"/>
          <w:b/>
        </w:rPr>
        <w:tab/>
      </w:r>
      <w:r w:rsidR="00F07543" w:rsidRPr="00A25FB2">
        <w:rPr>
          <w:rFonts w:ascii="Arial" w:hAnsi="Arial" w:cs="Arial"/>
          <w:b/>
        </w:rPr>
        <w:tab/>
      </w:r>
      <w:r w:rsidR="00F07543" w:rsidRPr="00A25FB2">
        <w:rPr>
          <w:rFonts w:ascii="Arial" w:hAnsi="Arial" w:cs="Arial"/>
          <w:b/>
        </w:rPr>
        <w:tab/>
        <w:t xml:space="preserve">        </w:t>
      </w:r>
      <w:r w:rsidR="009B6EB8" w:rsidRPr="00A25FB2">
        <w:rPr>
          <w:rFonts w:ascii="Arial" w:hAnsi="Arial" w:cs="Arial"/>
          <w:b/>
        </w:rPr>
        <w:t xml:space="preserve">№ </w:t>
      </w:r>
      <w:r w:rsidR="00F07543" w:rsidRPr="00A25FB2">
        <w:rPr>
          <w:rFonts w:ascii="Arial" w:hAnsi="Arial" w:cs="Arial"/>
          <w:b/>
        </w:rPr>
        <w:t>0</w:t>
      </w:r>
      <w:r w:rsidR="00A1013C" w:rsidRPr="00A25FB2">
        <w:rPr>
          <w:rFonts w:ascii="Arial" w:hAnsi="Arial" w:cs="Arial"/>
          <w:b/>
        </w:rPr>
        <w:t>4</w:t>
      </w:r>
      <w:r w:rsidR="009B6EB8" w:rsidRPr="00A25FB2">
        <w:rPr>
          <w:rFonts w:ascii="Arial" w:hAnsi="Arial" w:cs="Arial"/>
          <w:b/>
        </w:rPr>
        <w:t xml:space="preserve"> </w:t>
      </w:r>
    </w:p>
    <w:p w:rsidR="009B6EB8" w:rsidRPr="00A25FB2" w:rsidRDefault="009B6EB8" w:rsidP="009B6EB8">
      <w:pPr>
        <w:jc w:val="center"/>
        <w:rPr>
          <w:rFonts w:ascii="Arial" w:hAnsi="Arial" w:cs="Arial"/>
          <w:b/>
        </w:rPr>
      </w:pPr>
      <w:r w:rsidRPr="00A25FB2">
        <w:rPr>
          <w:rFonts w:ascii="Arial" w:hAnsi="Arial" w:cs="Arial"/>
          <w:b/>
        </w:rPr>
        <w:t>с. Черемное</w:t>
      </w:r>
    </w:p>
    <w:p w:rsidR="009B6EB8" w:rsidRDefault="009B6EB8" w:rsidP="009B6EB8">
      <w:pPr>
        <w:jc w:val="both"/>
        <w:rPr>
          <w:rFonts w:ascii="Arial" w:hAnsi="Arial" w:cs="Arial"/>
          <w:b/>
        </w:rPr>
      </w:pPr>
    </w:p>
    <w:p w:rsidR="00A25FB2" w:rsidRDefault="00A25FB2" w:rsidP="009B6EB8">
      <w:pPr>
        <w:jc w:val="both"/>
        <w:rPr>
          <w:rFonts w:ascii="Arial" w:hAnsi="Arial" w:cs="Arial"/>
          <w:b/>
        </w:rPr>
      </w:pPr>
    </w:p>
    <w:p w:rsidR="00A25FB2" w:rsidRPr="00A25FB2" w:rsidRDefault="00A25FB2" w:rsidP="00A25FB2">
      <w:pPr>
        <w:jc w:val="center"/>
        <w:rPr>
          <w:rFonts w:ascii="Arial" w:hAnsi="Arial" w:cs="Arial"/>
          <w:b/>
        </w:rPr>
      </w:pPr>
      <w:r w:rsidRPr="00A25FB2">
        <w:rPr>
          <w:rFonts w:ascii="Arial" w:hAnsi="Arial" w:cs="Arial"/>
          <w:b/>
        </w:rPr>
        <w:t>О внесении изменений в решение Совета депутатов Черемновского сельсовета № 46 от 26.12.2019 «О бюджете Черемновского сельсовета Павловского района Алтайского края на 2020 год</w:t>
      </w:r>
    </w:p>
    <w:p w:rsidR="00A25FB2" w:rsidRDefault="00A25FB2" w:rsidP="009B6EB8">
      <w:pPr>
        <w:jc w:val="both"/>
        <w:rPr>
          <w:rFonts w:ascii="Arial" w:hAnsi="Arial" w:cs="Arial"/>
          <w:b/>
        </w:rPr>
      </w:pPr>
    </w:p>
    <w:p w:rsidR="00F07543" w:rsidRPr="00A25FB2" w:rsidRDefault="00F07543" w:rsidP="00F07543">
      <w:pPr>
        <w:jc w:val="both"/>
        <w:rPr>
          <w:rFonts w:ascii="Arial" w:hAnsi="Arial" w:cs="Arial"/>
        </w:rPr>
      </w:pPr>
      <w:r w:rsidRPr="00A25FB2">
        <w:rPr>
          <w:rFonts w:ascii="Arial" w:hAnsi="Arial" w:cs="Arial"/>
        </w:rPr>
        <w:tab/>
      </w:r>
    </w:p>
    <w:p w:rsidR="00051CE4" w:rsidRPr="00A25FB2" w:rsidRDefault="004B2F5C" w:rsidP="00F34D71">
      <w:pPr>
        <w:spacing w:after="120"/>
        <w:ind w:firstLine="709"/>
        <w:jc w:val="both"/>
        <w:rPr>
          <w:rFonts w:ascii="Arial" w:hAnsi="Arial" w:cs="Arial"/>
        </w:rPr>
      </w:pPr>
      <w:r w:rsidRPr="00A25FB2">
        <w:rPr>
          <w:rFonts w:ascii="Arial" w:hAnsi="Arial" w:cs="Arial"/>
        </w:rPr>
        <w:t xml:space="preserve">В связи с организацией </w:t>
      </w:r>
      <w:r w:rsidR="00F34D71" w:rsidRPr="00A25FB2">
        <w:rPr>
          <w:rFonts w:ascii="Arial" w:hAnsi="Arial" w:cs="Arial"/>
        </w:rPr>
        <w:t>деятельности по Программе «Проект поддержки местных инициатив в Алтайском крае», в ходе работы которой в бюджет сельсовета будут поступать субсидии из вышестоящих бюджетов, возникла необходимость дополнить Перечень кодов доходов бюджета Черемновского сельсовета Павловского района, по которым Администрация Черемновского сельсовета Павловского района Алтайского края будет осуществлять полномочия администраторов доходов местного бюджета в 2020 году</w:t>
      </w:r>
      <w:r w:rsidR="00051CE4" w:rsidRPr="00A25FB2">
        <w:rPr>
          <w:rFonts w:ascii="Arial" w:hAnsi="Arial" w:cs="Arial"/>
        </w:rPr>
        <w:t>.</w:t>
      </w:r>
    </w:p>
    <w:p w:rsidR="009B6EB8" w:rsidRPr="00A25FB2" w:rsidRDefault="00051CE4" w:rsidP="00051CE4">
      <w:pPr>
        <w:ind w:firstLine="708"/>
        <w:jc w:val="both"/>
        <w:rPr>
          <w:rFonts w:ascii="Arial" w:hAnsi="Arial" w:cs="Arial"/>
        </w:rPr>
      </w:pPr>
      <w:r w:rsidRPr="00A25FB2">
        <w:rPr>
          <w:rFonts w:ascii="Arial" w:hAnsi="Arial" w:cs="Arial"/>
        </w:rPr>
        <w:t xml:space="preserve"> В соответствии с пунктом 2 статьи 20 Бюджетного Кодекса Российской Федерации, </w:t>
      </w:r>
      <w:r w:rsidR="009B6EB8" w:rsidRPr="00A25FB2">
        <w:rPr>
          <w:rFonts w:ascii="Arial" w:hAnsi="Arial" w:cs="Arial"/>
        </w:rPr>
        <w:t>Уставом муниципального образования Черемновского сельсовета</w:t>
      </w:r>
      <w:r w:rsidRPr="00A25FB2">
        <w:rPr>
          <w:rFonts w:ascii="Arial" w:hAnsi="Arial" w:cs="Arial"/>
        </w:rPr>
        <w:t xml:space="preserve"> Совет депутатов сельсовета</w:t>
      </w:r>
      <w:r w:rsidRPr="00A25FB2">
        <w:rPr>
          <w:rFonts w:ascii="Arial" w:hAnsi="Arial" w:cs="Arial"/>
        </w:rPr>
        <w:tab/>
      </w:r>
      <w:r w:rsidR="009B6EB8" w:rsidRPr="00A25FB2">
        <w:rPr>
          <w:rStyle w:val="a8"/>
          <w:rFonts w:ascii="Arial" w:hAnsi="Arial" w:cs="Arial"/>
          <w:spacing w:val="40"/>
        </w:rPr>
        <w:t>реш</w:t>
      </w:r>
      <w:r w:rsidR="00C23F71" w:rsidRPr="00A25FB2">
        <w:rPr>
          <w:rStyle w:val="a8"/>
          <w:rFonts w:ascii="Arial" w:hAnsi="Arial" w:cs="Arial"/>
          <w:spacing w:val="40"/>
        </w:rPr>
        <w:t>ает</w:t>
      </w:r>
      <w:r w:rsidR="009B6EB8" w:rsidRPr="00A25FB2">
        <w:rPr>
          <w:rStyle w:val="a8"/>
          <w:rFonts w:ascii="Arial" w:hAnsi="Arial" w:cs="Arial"/>
          <w:b w:val="0"/>
          <w:spacing w:val="40"/>
        </w:rPr>
        <w:t>:</w:t>
      </w:r>
    </w:p>
    <w:p w:rsidR="009B6EB8" w:rsidRPr="00A25FB2" w:rsidRDefault="009B6EB8" w:rsidP="00B65A72">
      <w:pPr>
        <w:pStyle w:val="af9"/>
        <w:tabs>
          <w:tab w:val="left" w:pos="4500"/>
          <w:tab w:val="left" w:pos="4680"/>
        </w:tabs>
        <w:ind w:firstLine="900"/>
        <w:jc w:val="both"/>
        <w:rPr>
          <w:rStyle w:val="a8"/>
          <w:rFonts w:ascii="Arial" w:hAnsi="Arial" w:cs="Arial"/>
          <w:b w:val="0"/>
          <w:sz w:val="24"/>
          <w:szCs w:val="24"/>
          <w:lang w:val="ru-RU"/>
        </w:rPr>
      </w:pPr>
      <w:r w:rsidRPr="00A25FB2">
        <w:rPr>
          <w:rFonts w:ascii="Arial" w:hAnsi="Arial" w:cs="Arial"/>
          <w:b/>
          <w:sz w:val="24"/>
          <w:szCs w:val="24"/>
          <w:lang w:val="ru-RU"/>
        </w:rPr>
        <w:t>1</w:t>
      </w:r>
      <w:r w:rsidRPr="00A25FB2">
        <w:rPr>
          <w:rFonts w:ascii="Arial" w:hAnsi="Arial" w:cs="Arial"/>
          <w:b/>
          <w:sz w:val="24"/>
          <w:szCs w:val="24"/>
        </w:rPr>
        <w:t xml:space="preserve">. </w:t>
      </w:r>
      <w:r w:rsidRPr="00A25FB2">
        <w:rPr>
          <w:rStyle w:val="a8"/>
          <w:rFonts w:ascii="Arial" w:hAnsi="Arial" w:cs="Arial"/>
          <w:b w:val="0"/>
          <w:sz w:val="24"/>
          <w:szCs w:val="24"/>
          <w:lang w:val="ru-RU"/>
        </w:rPr>
        <w:t xml:space="preserve">Внести в Решение Совета депутатов Черемновского сельсовета </w:t>
      </w:r>
      <w:r w:rsidR="00C23F71" w:rsidRPr="00A25FB2">
        <w:rPr>
          <w:rStyle w:val="a8"/>
          <w:rFonts w:ascii="Arial" w:hAnsi="Arial" w:cs="Arial"/>
          <w:b w:val="0"/>
          <w:sz w:val="24"/>
          <w:szCs w:val="24"/>
          <w:lang w:val="ru-RU"/>
        </w:rPr>
        <w:t xml:space="preserve">№ </w:t>
      </w:r>
      <w:r w:rsidR="00F43448" w:rsidRPr="00A25FB2">
        <w:rPr>
          <w:rStyle w:val="a8"/>
          <w:rFonts w:ascii="Arial" w:hAnsi="Arial" w:cs="Arial"/>
          <w:b w:val="0"/>
          <w:sz w:val="24"/>
          <w:szCs w:val="24"/>
          <w:lang w:val="ru-RU"/>
        </w:rPr>
        <w:t>46</w:t>
      </w:r>
      <w:r w:rsidRPr="00A25FB2">
        <w:rPr>
          <w:rStyle w:val="a8"/>
          <w:rFonts w:ascii="Arial" w:hAnsi="Arial" w:cs="Arial"/>
          <w:b w:val="0"/>
          <w:sz w:val="24"/>
          <w:szCs w:val="24"/>
          <w:lang w:val="ru-RU"/>
        </w:rPr>
        <w:t xml:space="preserve"> от 2</w:t>
      </w:r>
      <w:r w:rsidR="000F3B89" w:rsidRPr="00A25FB2">
        <w:rPr>
          <w:rStyle w:val="a8"/>
          <w:rFonts w:ascii="Arial" w:hAnsi="Arial" w:cs="Arial"/>
          <w:b w:val="0"/>
          <w:sz w:val="24"/>
          <w:szCs w:val="24"/>
          <w:lang w:val="ru-RU"/>
        </w:rPr>
        <w:t>6</w:t>
      </w:r>
      <w:r w:rsidRPr="00A25FB2">
        <w:rPr>
          <w:rStyle w:val="a8"/>
          <w:rFonts w:ascii="Arial" w:hAnsi="Arial" w:cs="Arial"/>
          <w:b w:val="0"/>
          <w:sz w:val="24"/>
          <w:szCs w:val="24"/>
          <w:lang w:val="ru-RU"/>
        </w:rPr>
        <w:t>.12.201</w:t>
      </w:r>
      <w:r w:rsidR="00F43448" w:rsidRPr="00A25FB2">
        <w:rPr>
          <w:rStyle w:val="a8"/>
          <w:rFonts w:ascii="Arial" w:hAnsi="Arial" w:cs="Arial"/>
          <w:b w:val="0"/>
          <w:sz w:val="24"/>
          <w:szCs w:val="24"/>
          <w:lang w:val="ru-RU"/>
        </w:rPr>
        <w:t>9</w:t>
      </w:r>
      <w:r w:rsidRPr="00A25FB2">
        <w:rPr>
          <w:rStyle w:val="a8"/>
          <w:rFonts w:ascii="Arial" w:hAnsi="Arial" w:cs="Arial"/>
          <w:b w:val="0"/>
          <w:sz w:val="24"/>
          <w:szCs w:val="24"/>
          <w:lang w:val="ru-RU"/>
        </w:rPr>
        <w:t xml:space="preserve"> г. «О бюджете Черемновского сельсовета Павловского района Алтайского края на 20</w:t>
      </w:r>
      <w:r w:rsidR="00C61A37" w:rsidRPr="00A25FB2">
        <w:rPr>
          <w:rStyle w:val="a8"/>
          <w:rFonts w:ascii="Arial" w:hAnsi="Arial" w:cs="Arial"/>
          <w:b w:val="0"/>
          <w:sz w:val="24"/>
          <w:szCs w:val="24"/>
          <w:lang w:val="ru-RU"/>
        </w:rPr>
        <w:t>20</w:t>
      </w:r>
      <w:r w:rsidRPr="00A25FB2">
        <w:rPr>
          <w:rStyle w:val="a8"/>
          <w:rFonts w:ascii="Arial" w:hAnsi="Arial" w:cs="Arial"/>
          <w:b w:val="0"/>
          <w:sz w:val="24"/>
          <w:szCs w:val="24"/>
          <w:lang w:val="ru-RU"/>
        </w:rPr>
        <w:t xml:space="preserve"> год» следующие изменения:</w:t>
      </w:r>
    </w:p>
    <w:p w:rsidR="00F07543" w:rsidRPr="00A25FB2" w:rsidRDefault="00051CE4" w:rsidP="00644082">
      <w:pPr>
        <w:spacing w:after="120"/>
        <w:ind w:firstLine="709"/>
        <w:jc w:val="both"/>
        <w:rPr>
          <w:rFonts w:ascii="Arial" w:hAnsi="Arial" w:cs="Arial"/>
        </w:rPr>
      </w:pPr>
      <w:r w:rsidRPr="00A25FB2">
        <w:rPr>
          <w:rFonts w:ascii="Arial" w:hAnsi="Arial" w:cs="Arial"/>
          <w:b/>
        </w:rPr>
        <w:t>1.1</w:t>
      </w:r>
      <w:r w:rsidR="009B6EB8" w:rsidRPr="00A25FB2">
        <w:rPr>
          <w:rFonts w:ascii="Arial" w:hAnsi="Arial" w:cs="Arial"/>
          <w:b/>
        </w:rPr>
        <w:t xml:space="preserve">. </w:t>
      </w:r>
      <w:r w:rsidR="009B6EB8" w:rsidRPr="00A25FB2">
        <w:rPr>
          <w:rFonts w:ascii="Arial" w:hAnsi="Arial" w:cs="Arial"/>
        </w:rPr>
        <w:t>Приложение №</w:t>
      </w:r>
      <w:r w:rsidRPr="00A25FB2">
        <w:rPr>
          <w:rFonts w:ascii="Arial" w:hAnsi="Arial" w:cs="Arial"/>
        </w:rPr>
        <w:t xml:space="preserve"> </w:t>
      </w:r>
      <w:r w:rsidR="009B6EB8" w:rsidRPr="00A25FB2">
        <w:rPr>
          <w:rFonts w:ascii="Arial" w:hAnsi="Arial" w:cs="Arial"/>
        </w:rPr>
        <w:t xml:space="preserve">3 Решения Совета депутатов Черемновского сельсовета </w:t>
      </w:r>
      <w:r w:rsidR="00645430" w:rsidRPr="00A25FB2">
        <w:rPr>
          <w:rFonts w:ascii="Arial" w:hAnsi="Arial" w:cs="Arial"/>
        </w:rPr>
        <w:t>№</w:t>
      </w:r>
      <w:r w:rsidR="000F3B89" w:rsidRPr="00A25FB2">
        <w:rPr>
          <w:rFonts w:ascii="Arial" w:hAnsi="Arial" w:cs="Arial"/>
        </w:rPr>
        <w:t xml:space="preserve"> </w:t>
      </w:r>
      <w:r w:rsidR="002D6AE7" w:rsidRPr="00A25FB2">
        <w:rPr>
          <w:rFonts w:ascii="Arial" w:hAnsi="Arial" w:cs="Arial"/>
        </w:rPr>
        <w:t>46</w:t>
      </w:r>
      <w:r w:rsidR="00645430" w:rsidRPr="00A25FB2">
        <w:rPr>
          <w:rFonts w:ascii="Arial" w:hAnsi="Arial" w:cs="Arial"/>
        </w:rPr>
        <w:t xml:space="preserve"> </w:t>
      </w:r>
      <w:r w:rsidR="009B6EB8" w:rsidRPr="00A25FB2">
        <w:rPr>
          <w:rFonts w:ascii="Arial" w:hAnsi="Arial" w:cs="Arial"/>
        </w:rPr>
        <w:t>от 2</w:t>
      </w:r>
      <w:r w:rsidR="000F3B89" w:rsidRPr="00A25FB2">
        <w:rPr>
          <w:rFonts w:ascii="Arial" w:hAnsi="Arial" w:cs="Arial"/>
        </w:rPr>
        <w:t>6</w:t>
      </w:r>
      <w:r w:rsidR="009B6EB8" w:rsidRPr="00A25FB2">
        <w:rPr>
          <w:rFonts w:ascii="Arial" w:hAnsi="Arial" w:cs="Arial"/>
        </w:rPr>
        <w:t>.12.201</w:t>
      </w:r>
      <w:r w:rsidR="002D6AE7" w:rsidRPr="00A25FB2">
        <w:rPr>
          <w:rFonts w:ascii="Arial" w:hAnsi="Arial" w:cs="Arial"/>
        </w:rPr>
        <w:t>9</w:t>
      </w:r>
      <w:r w:rsidR="009B6EB8" w:rsidRPr="00A25FB2">
        <w:rPr>
          <w:rFonts w:ascii="Arial" w:hAnsi="Arial" w:cs="Arial"/>
        </w:rPr>
        <w:t xml:space="preserve"> «О бюджете Черемновского сельсовета Павловского района</w:t>
      </w:r>
      <w:r w:rsidR="00645430" w:rsidRPr="00A25FB2">
        <w:rPr>
          <w:rFonts w:ascii="Arial" w:hAnsi="Arial" w:cs="Arial"/>
        </w:rPr>
        <w:t xml:space="preserve"> Алтайского края</w:t>
      </w:r>
      <w:r w:rsidR="009B6EB8" w:rsidRPr="00A25FB2">
        <w:rPr>
          <w:rFonts w:ascii="Arial" w:hAnsi="Arial" w:cs="Arial"/>
        </w:rPr>
        <w:t xml:space="preserve"> на 20</w:t>
      </w:r>
      <w:r w:rsidR="002D6AE7" w:rsidRPr="00A25FB2">
        <w:rPr>
          <w:rFonts w:ascii="Arial" w:hAnsi="Arial" w:cs="Arial"/>
        </w:rPr>
        <w:t>20</w:t>
      </w:r>
      <w:r w:rsidR="009B6EB8" w:rsidRPr="00A25FB2">
        <w:rPr>
          <w:rFonts w:ascii="Arial" w:hAnsi="Arial" w:cs="Arial"/>
        </w:rPr>
        <w:t xml:space="preserve"> год» изложить в следующий редакции:</w:t>
      </w:r>
    </w:p>
    <w:p w:rsidR="00515629" w:rsidRPr="00A25FB2" w:rsidRDefault="00515629" w:rsidP="00A25FB2">
      <w:pPr>
        <w:jc w:val="both"/>
        <w:rPr>
          <w:rFonts w:ascii="Arial" w:hAnsi="Arial" w:cs="Arial"/>
        </w:rPr>
      </w:pPr>
      <w:r w:rsidRPr="00A25FB2">
        <w:rPr>
          <w:rFonts w:ascii="Arial" w:hAnsi="Arial" w:cs="Arial"/>
        </w:rPr>
        <w:t>Приложение №</w:t>
      </w:r>
      <w:r w:rsidR="00051CE4" w:rsidRPr="00A25FB2">
        <w:rPr>
          <w:rFonts w:ascii="Arial" w:hAnsi="Arial" w:cs="Arial"/>
        </w:rPr>
        <w:t xml:space="preserve"> </w:t>
      </w:r>
      <w:r w:rsidRPr="00A25FB2">
        <w:rPr>
          <w:rFonts w:ascii="Arial" w:hAnsi="Arial" w:cs="Arial"/>
        </w:rPr>
        <w:t xml:space="preserve">3 </w:t>
      </w:r>
    </w:p>
    <w:p w:rsidR="00515629" w:rsidRPr="00A25FB2" w:rsidRDefault="00515629" w:rsidP="00A25FB2">
      <w:pPr>
        <w:jc w:val="both"/>
        <w:rPr>
          <w:rFonts w:ascii="Arial" w:hAnsi="Arial" w:cs="Arial"/>
        </w:rPr>
      </w:pPr>
      <w:r w:rsidRPr="00A25FB2">
        <w:rPr>
          <w:rFonts w:ascii="Arial" w:hAnsi="Arial" w:cs="Arial"/>
        </w:rPr>
        <w:t>к решению Совета депутатов</w:t>
      </w:r>
    </w:p>
    <w:p w:rsidR="00645430" w:rsidRPr="00A25FB2" w:rsidRDefault="00515629" w:rsidP="00A25FB2">
      <w:pPr>
        <w:jc w:val="both"/>
        <w:rPr>
          <w:rFonts w:ascii="Arial" w:hAnsi="Arial" w:cs="Arial"/>
        </w:rPr>
      </w:pPr>
      <w:r w:rsidRPr="00A25FB2">
        <w:rPr>
          <w:rFonts w:ascii="Arial" w:hAnsi="Arial" w:cs="Arial"/>
        </w:rPr>
        <w:t>Черемновского сельсовета</w:t>
      </w:r>
      <w:r w:rsidR="00645430" w:rsidRPr="00A25FB2">
        <w:rPr>
          <w:rFonts w:ascii="Arial" w:hAnsi="Arial" w:cs="Arial"/>
        </w:rPr>
        <w:t xml:space="preserve"> </w:t>
      </w:r>
    </w:p>
    <w:p w:rsidR="00515629" w:rsidRPr="00A25FB2" w:rsidRDefault="00645430" w:rsidP="00A25FB2">
      <w:pPr>
        <w:jc w:val="both"/>
        <w:rPr>
          <w:rFonts w:ascii="Arial" w:hAnsi="Arial" w:cs="Arial"/>
        </w:rPr>
      </w:pPr>
      <w:r w:rsidRPr="00A25FB2">
        <w:rPr>
          <w:rFonts w:ascii="Arial" w:hAnsi="Arial" w:cs="Arial"/>
        </w:rPr>
        <w:t>от 2</w:t>
      </w:r>
      <w:r w:rsidR="00C77C2D" w:rsidRPr="00A25FB2">
        <w:rPr>
          <w:rFonts w:ascii="Arial" w:hAnsi="Arial" w:cs="Arial"/>
        </w:rPr>
        <w:t>6</w:t>
      </w:r>
      <w:r w:rsidRPr="00A25FB2">
        <w:rPr>
          <w:rFonts w:ascii="Arial" w:hAnsi="Arial" w:cs="Arial"/>
        </w:rPr>
        <w:t>.12.201</w:t>
      </w:r>
      <w:r w:rsidR="00950B28" w:rsidRPr="00A25FB2">
        <w:rPr>
          <w:rFonts w:ascii="Arial" w:hAnsi="Arial" w:cs="Arial"/>
        </w:rPr>
        <w:t>9</w:t>
      </w:r>
      <w:r w:rsidRPr="00A25FB2">
        <w:rPr>
          <w:rFonts w:ascii="Arial" w:hAnsi="Arial" w:cs="Arial"/>
        </w:rPr>
        <w:t xml:space="preserve">         №</w:t>
      </w:r>
      <w:r w:rsidR="00051CE4" w:rsidRPr="00A25FB2">
        <w:rPr>
          <w:rFonts w:ascii="Arial" w:hAnsi="Arial" w:cs="Arial"/>
        </w:rPr>
        <w:t xml:space="preserve"> </w:t>
      </w:r>
      <w:r w:rsidR="00950B28" w:rsidRPr="00A25FB2">
        <w:rPr>
          <w:rFonts w:ascii="Arial" w:hAnsi="Arial" w:cs="Arial"/>
        </w:rPr>
        <w:t>46</w:t>
      </w:r>
      <w:r w:rsidR="00515629" w:rsidRPr="00A25FB2">
        <w:rPr>
          <w:rFonts w:ascii="Arial" w:hAnsi="Arial" w:cs="Arial"/>
        </w:rPr>
        <w:t xml:space="preserve"> </w:t>
      </w:r>
    </w:p>
    <w:p w:rsidR="00421F70" w:rsidRDefault="00421F70" w:rsidP="00421F70">
      <w:pPr>
        <w:jc w:val="right"/>
        <w:rPr>
          <w:rFonts w:ascii="Arial" w:hAnsi="Arial" w:cs="Arial"/>
          <w:b/>
        </w:rPr>
      </w:pPr>
    </w:p>
    <w:p w:rsidR="00A25FB2" w:rsidRPr="00A25FB2" w:rsidRDefault="00A25FB2" w:rsidP="00421F70">
      <w:pPr>
        <w:jc w:val="right"/>
        <w:rPr>
          <w:rFonts w:ascii="Arial" w:hAnsi="Arial" w:cs="Arial"/>
          <w:b/>
        </w:rPr>
      </w:pPr>
    </w:p>
    <w:p w:rsidR="00051CE4" w:rsidRPr="00A25FB2" w:rsidRDefault="00051CE4" w:rsidP="00051CE4">
      <w:pPr>
        <w:jc w:val="center"/>
        <w:rPr>
          <w:rFonts w:ascii="Arial" w:hAnsi="Arial" w:cs="Arial"/>
          <w:b/>
        </w:rPr>
      </w:pPr>
      <w:r w:rsidRPr="00A25FB2">
        <w:rPr>
          <w:rFonts w:ascii="Arial" w:hAnsi="Arial" w:cs="Arial"/>
          <w:b/>
        </w:rPr>
        <w:t>Перечень главных администраторов доходов бюджета поселения</w:t>
      </w:r>
    </w:p>
    <w:p w:rsidR="00051CE4" w:rsidRPr="00A25FB2" w:rsidRDefault="00051CE4" w:rsidP="00051CE4">
      <w:pPr>
        <w:jc w:val="center"/>
        <w:rPr>
          <w:rFonts w:ascii="Arial" w:hAnsi="Arial" w:cs="Arial"/>
          <w:b/>
        </w:rPr>
      </w:pPr>
    </w:p>
    <w:tbl>
      <w:tblPr>
        <w:tblW w:w="10065" w:type="dxa"/>
        <w:tblInd w:w="108" w:type="dxa"/>
        <w:tblLook w:val="04A0" w:firstRow="1" w:lastRow="0" w:firstColumn="1" w:lastColumn="0" w:noHBand="0" w:noVBand="1"/>
      </w:tblPr>
      <w:tblGrid>
        <w:gridCol w:w="878"/>
        <w:gridCol w:w="3080"/>
        <w:gridCol w:w="6107"/>
      </w:tblGrid>
      <w:tr w:rsidR="00051CE4" w:rsidRPr="00A25FB2" w:rsidTr="00A25FB2">
        <w:trPr>
          <w:trHeight w:val="630"/>
        </w:trPr>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051CE4" w:rsidRPr="00A25FB2" w:rsidRDefault="00051CE4" w:rsidP="00DB0F18">
            <w:pPr>
              <w:jc w:val="center"/>
              <w:rPr>
                <w:rFonts w:ascii="Arial" w:hAnsi="Arial" w:cs="Arial"/>
                <w:color w:val="000000"/>
              </w:rPr>
            </w:pPr>
            <w:r w:rsidRPr="00A25FB2">
              <w:rPr>
                <w:rFonts w:ascii="Arial" w:hAnsi="Arial" w:cs="Arial"/>
                <w:color w:val="000000"/>
              </w:rPr>
              <w:t>Код главы</w:t>
            </w:r>
          </w:p>
        </w:tc>
        <w:tc>
          <w:tcPr>
            <w:tcW w:w="3080" w:type="dxa"/>
            <w:tcBorders>
              <w:top w:val="single" w:sz="4" w:space="0" w:color="000000"/>
              <w:left w:val="nil"/>
              <w:bottom w:val="single" w:sz="4" w:space="0" w:color="000000"/>
              <w:right w:val="single" w:sz="4" w:space="0" w:color="000000"/>
            </w:tcBorders>
            <w:shd w:val="clear" w:color="auto" w:fill="auto"/>
            <w:noWrap/>
            <w:hideMark/>
          </w:tcPr>
          <w:p w:rsidR="00051CE4" w:rsidRPr="00A25FB2" w:rsidRDefault="00051CE4" w:rsidP="00DB0F18">
            <w:pPr>
              <w:jc w:val="center"/>
              <w:rPr>
                <w:rFonts w:ascii="Arial" w:hAnsi="Arial" w:cs="Arial"/>
                <w:color w:val="000000"/>
              </w:rPr>
            </w:pPr>
            <w:r w:rsidRPr="00A25FB2">
              <w:rPr>
                <w:rFonts w:ascii="Arial" w:hAnsi="Arial" w:cs="Arial"/>
                <w:color w:val="000000"/>
              </w:rPr>
              <w:t xml:space="preserve">Код </w:t>
            </w:r>
          </w:p>
        </w:tc>
        <w:tc>
          <w:tcPr>
            <w:tcW w:w="6107" w:type="dxa"/>
            <w:tcBorders>
              <w:top w:val="single" w:sz="4" w:space="0" w:color="000000"/>
              <w:left w:val="nil"/>
              <w:bottom w:val="single" w:sz="4" w:space="0" w:color="000000"/>
              <w:right w:val="single" w:sz="4" w:space="0" w:color="000000"/>
            </w:tcBorders>
            <w:shd w:val="clear" w:color="auto" w:fill="auto"/>
            <w:noWrap/>
            <w:hideMark/>
          </w:tcPr>
          <w:p w:rsidR="00051CE4" w:rsidRPr="00A25FB2" w:rsidRDefault="00051CE4" w:rsidP="00DB0F18">
            <w:pPr>
              <w:jc w:val="center"/>
              <w:rPr>
                <w:rFonts w:ascii="Arial" w:hAnsi="Arial" w:cs="Arial"/>
                <w:color w:val="000000"/>
              </w:rPr>
            </w:pPr>
            <w:r w:rsidRPr="00A25FB2">
              <w:rPr>
                <w:rFonts w:ascii="Arial" w:hAnsi="Arial" w:cs="Arial"/>
                <w:color w:val="000000"/>
              </w:rPr>
              <w:t xml:space="preserve">Наименование </w:t>
            </w:r>
          </w:p>
        </w:tc>
      </w:tr>
      <w:tr w:rsidR="00051CE4" w:rsidRPr="00A25FB2" w:rsidTr="00A25FB2">
        <w:trPr>
          <w:trHeight w:val="375"/>
        </w:trPr>
        <w:tc>
          <w:tcPr>
            <w:tcW w:w="878" w:type="dxa"/>
            <w:tcBorders>
              <w:top w:val="nil"/>
              <w:left w:val="single" w:sz="4" w:space="0" w:color="000000"/>
              <w:bottom w:val="single" w:sz="4" w:space="0" w:color="000000"/>
              <w:right w:val="single" w:sz="4" w:space="0" w:color="000000"/>
            </w:tcBorders>
            <w:shd w:val="clear" w:color="auto" w:fill="auto"/>
            <w:hideMark/>
          </w:tcPr>
          <w:p w:rsidR="00051CE4" w:rsidRPr="00A25FB2" w:rsidRDefault="00051CE4" w:rsidP="00DB0F18">
            <w:pPr>
              <w:jc w:val="center"/>
              <w:rPr>
                <w:rFonts w:ascii="Arial" w:hAnsi="Arial" w:cs="Arial"/>
                <w:color w:val="000000"/>
              </w:rPr>
            </w:pPr>
            <w:r w:rsidRPr="00A25FB2">
              <w:rPr>
                <w:rFonts w:ascii="Arial" w:hAnsi="Arial" w:cs="Arial"/>
                <w:color w:val="000000"/>
              </w:rPr>
              <w:t>1</w:t>
            </w:r>
          </w:p>
        </w:tc>
        <w:tc>
          <w:tcPr>
            <w:tcW w:w="3080" w:type="dxa"/>
            <w:tcBorders>
              <w:top w:val="nil"/>
              <w:left w:val="nil"/>
              <w:bottom w:val="single" w:sz="4" w:space="0" w:color="000000"/>
              <w:right w:val="single" w:sz="4" w:space="0" w:color="000000"/>
            </w:tcBorders>
            <w:shd w:val="clear" w:color="auto" w:fill="auto"/>
            <w:noWrap/>
            <w:hideMark/>
          </w:tcPr>
          <w:p w:rsidR="00051CE4" w:rsidRPr="00A25FB2" w:rsidRDefault="00051CE4" w:rsidP="00DB0F18">
            <w:pPr>
              <w:jc w:val="center"/>
              <w:rPr>
                <w:rFonts w:ascii="Arial" w:hAnsi="Arial" w:cs="Arial"/>
                <w:color w:val="000000"/>
              </w:rPr>
            </w:pPr>
            <w:r w:rsidRPr="00A25FB2">
              <w:rPr>
                <w:rFonts w:ascii="Arial" w:hAnsi="Arial" w:cs="Arial"/>
                <w:color w:val="000000"/>
              </w:rPr>
              <w:t>2</w:t>
            </w:r>
          </w:p>
        </w:tc>
        <w:tc>
          <w:tcPr>
            <w:tcW w:w="6107" w:type="dxa"/>
            <w:tcBorders>
              <w:top w:val="nil"/>
              <w:left w:val="nil"/>
              <w:bottom w:val="single" w:sz="4" w:space="0" w:color="000000"/>
              <w:right w:val="single" w:sz="4" w:space="0" w:color="000000"/>
            </w:tcBorders>
            <w:shd w:val="clear" w:color="auto" w:fill="auto"/>
            <w:noWrap/>
            <w:hideMark/>
          </w:tcPr>
          <w:p w:rsidR="00051CE4" w:rsidRPr="00A25FB2" w:rsidRDefault="00051CE4" w:rsidP="00DB0F18">
            <w:pPr>
              <w:jc w:val="center"/>
              <w:rPr>
                <w:rFonts w:ascii="Arial" w:hAnsi="Arial" w:cs="Arial"/>
                <w:color w:val="000000"/>
              </w:rPr>
            </w:pPr>
            <w:r w:rsidRPr="00A25FB2">
              <w:rPr>
                <w:rFonts w:ascii="Arial" w:hAnsi="Arial" w:cs="Arial"/>
                <w:color w:val="000000"/>
              </w:rPr>
              <w:t>3</w:t>
            </w:r>
          </w:p>
        </w:tc>
      </w:tr>
      <w:tr w:rsidR="00051CE4"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hideMark/>
          </w:tcPr>
          <w:p w:rsidR="00051CE4" w:rsidRPr="00A25FB2" w:rsidRDefault="00051CE4" w:rsidP="00DB0F18">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hideMark/>
          </w:tcPr>
          <w:p w:rsidR="00051CE4" w:rsidRPr="00A25FB2" w:rsidRDefault="00051CE4" w:rsidP="00DB0F18">
            <w:pPr>
              <w:jc w:val="center"/>
              <w:rPr>
                <w:rFonts w:ascii="Arial" w:hAnsi="Arial" w:cs="Arial"/>
                <w:color w:val="000000"/>
              </w:rPr>
            </w:pPr>
            <w:r w:rsidRPr="00A25FB2">
              <w:rPr>
                <w:rFonts w:ascii="Arial" w:hAnsi="Arial" w:cs="Arial"/>
                <w:color w:val="000000"/>
              </w:rPr>
              <w:t xml:space="preserve"> </w:t>
            </w:r>
          </w:p>
        </w:tc>
        <w:tc>
          <w:tcPr>
            <w:tcW w:w="6107" w:type="dxa"/>
            <w:tcBorders>
              <w:top w:val="nil"/>
              <w:left w:val="nil"/>
              <w:bottom w:val="single" w:sz="4" w:space="0" w:color="000000"/>
              <w:right w:val="single" w:sz="4" w:space="0" w:color="000000"/>
            </w:tcBorders>
            <w:shd w:val="clear" w:color="auto" w:fill="auto"/>
            <w:hideMark/>
          </w:tcPr>
          <w:p w:rsidR="00051CE4" w:rsidRPr="00A25FB2" w:rsidRDefault="00051CE4" w:rsidP="00DB0F18">
            <w:pPr>
              <w:rPr>
                <w:rFonts w:ascii="Arial" w:hAnsi="Arial" w:cs="Arial"/>
                <w:color w:val="000000"/>
              </w:rPr>
            </w:pPr>
            <w:r w:rsidRPr="00A25FB2">
              <w:rPr>
                <w:rFonts w:ascii="Arial" w:hAnsi="Arial" w:cs="Arial"/>
                <w:color w:val="000000"/>
              </w:rPr>
              <w:t xml:space="preserve"> Администрация Черемновского сельсовета Павловского района Алтайского края</w:t>
            </w:r>
          </w:p>
        </w:tc>
      </w:tr>
      <w:tr w:rsidR="00051CE4"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hideMark/>
          </w:tcPr>
          <w:p w:rsidR="00051CE4" w:rsidRPr="00A25FB2" w:rsidRDefault="00051CE4" w:rsidP="00DB0F18">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hideMark/>
          </w:tcPr>
          <w:p w:rsidR="00051CE4" w:rsidRPr="00A25FB2" w:rsidRDefault="00051CE4" w:rsidP="00DB0F18">
            <w:pPr>
              <w:jc w:val="center"/>
              <w:rPr>
                <w:rFonts w:ascii="Arial" w:hAnsi="Arial" w:cs="Arial"/>
                <w:color w:val="000000"/>
              </w:rPr>
            </w:pPr>
            <w:r w:rsidRPr="00A25FB2">
              <w:rPr>
                <w:rFonts w:ascii="Arial" w:hAnsi="Arial" w:cs="Arial"/>
                <w:color w:val="000000"/>
              </w:rPr>
              <w:t xml:space="preserve"> 1 08 04020 01 0000 110</w:t>
            </w:r>
          </w:p>
        </w:tc>
        <w:tc>
          <w:tcPr>
            <w:tcW w:w="6107" w:type="dxa"/>
            <w:tcBorders>
              <w:top w:val="nil"/>
              <w:left w:val="nil"/>
              <w:bottom w:val="single" w:sz="4" w:space="0" w:color="000000"/>
              <w:right w:val="single" w:sz="4" w:space="0" w:color="000000"/>
            </w:tcBorders>
            <w:shd w:val="clear" w:color="auto" w:fill="auto"/>
            <w:hideMark/>
          </w:tcPr>
          <w:p w:rsidR="00051CE4" w:rsidRPr="00A25FB2" w:rsidRDefault="00051CE4" w:rsidP="00DB0F18">
            <w:pPr>
              <w:rPr>
                <w:rFonts w:ascii="Arial" w:hAnsi="Arial" w:cs="Arial"/>
                <w:color w:val="000000"/>
              </w:rPr>
            </w:pPr>
            <w:r w:rsidRPr="00A25FB2">
              <w:rPr>
                <w:rFonts w:ascii="Arial" w:hAnsi="Arial" w:cs="Arial"/>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A25FB2">
              <w:rPr>
                <w:rFonts w:ascii="Arial" w:hAnsi="Arial" w:cs="Arial"/>
                <w:color w:val="000000"/>
              </w:rPr>
              <w:lastRenderedPageBreak/>
              <w:t>законодательными актами Российской Федерации на совершение нотариальных действий</w:t>
            </w:r>
          </w:p>
        </w:tc>
      </w:tr>
      <w:tr w:rsidR="00051CE4"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hideMark/>
          </w:tcPr>
          <w:p w:rsidR="00051CE4" w:rsidRPr="00A25FB2" w:rsidRDefault="00051CE4" w:rsidP="00DB0F18">
            <w:pPr>
              <w:jc w:val="center"/>
              <w:rPr>
                <w:rFonts w:ascii="Arial" w:hAnsi="Arial" w:cs="Arial"/>
                <w:color w:val="000000"/>
              </w:rPr>
            </w:pPr>
            <w:r w:rsidRPr="00A25FB2">
              <w:rPr>
                <w:rFonts w:ascii="Arial" w:hAnsi="Arial" w:cs="Arial"/>
                <w:color w:val="000000"/>
              </w:rPr>
              <w:lastRenderedPageBreak/>
              <w:t xml:space="preserve"> 303</w:t>
            </w:r>
          </w:p>
        </w:tc>
        <w:tc>
          <w:tcPr>
            <w:tcW w:w="3080" w:type="dxa"/>
            <w:tcBorders>
              <w:top w:val="nil"/>
              <w:left w:val="nil"/>
              <w:bottom w:val="single" w:sz="4" w:space="0" w:color="000000"/>
              <w:right w:val="single" w:sz="4" w:space="0" w:color="000000"/>
            </w:tcBorders>
            <w:shd w:val="clear" w:color="auto" w:fill="auto"/>
            <w:hideMark/>
          </w:tcPr>
          <w:p w:rsidR="00051CE4" w:rsidRPr="00A25FB2" w:rsidRDefault="00051CE4" w:rsidP="00DB0F18">
            <w:pPr>
              <w:jc w:val="center"/>
              <w:rPr>
                <w:rFonts w:ascii="Arial" w:hAnsi="Arial" w:cs="Arial"/>
                <w:color w:val="000000"/>
              </w:rPr>
            </w:pPr>
            <w:r w:rsidRPr="00A25FB2">
              <w:rPr>
                <w:rFonts w:ascii="Arial" w:hAnsi="Arial" w:cs="Arial"/>
                <w:color w:val="000000"/>
              </w:rPr>
              <w:t xml:space="preserve"> 1 11 05025 10 0000 120</w:t>
            </w:r>
          </w:p>
        </w:tc>
        <w:tc>
          <w:tcPr>
            <w:tcW w:w="6107" w:type="dxa"/>
            <w:tcBorders>
              <w:top w:val="nil"/>
              <w:left w:val="nil"/>
              <w:bottom w:val="single" w:sz="4" w:space="0" w:color="000000"/>
              <w:right w:val="single" w:sz="4" w:space="0" w:color="000000"/>
            </w:tcBorders>
            <w:shd w:val="clear" w:color="auto" w:fill="auto"/>
            <w:hideMark/>
          </w:tcPr>
          <w:p w:rsidR="00051CE4" w:rsidRPr="00A25FB2" w:rsidRDefault="00051CE4" w:rsidP="00DB0F18">
            <w:pPr>
              <w:rPr>
                <w:rFonts w:ascii="Arial" w:hAnsi="Arial" w:cs="Arial"/>
                <w:color w:val="000000"/>
              </w:rPr>
            </w:pPr>
            <w:r w:rsidRPr="00A25FB2">
              <w:rPr>
                <w:rFonts w:ascii="Arial" w:hAnsi="Arial" w:cs="Arial"/>
                <w:color w:val="000000"/>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051CE4"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hideMark/>
          </w:tcPr>
          <w:p w:rsidR="00051CE4" w:rsidRPr="00A25FB2" w:rsidRDefault="00051CE4" w:rsidP="00DB0F18">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hideMark/>
          </w:tcPr>
          <w:p w:rsidR="00051CE4" w:rsidRPr="00A25FB2" w:rsidRDefault="00051CE4" w:rsidP="00DB0F18">
            <w:pPr>
              <w:jc w:val="center"/>
              <w:rPr>
                <w:rFonts w:ascii="Arial" w:hAnsi="Arial" w:cs="Arial"/>
                <w:color w:val="000000"/>
              </w:rPr>
            </w:pPr>
            <w:r w:rsidRPr="00A25FB2">
              <w:rPr>
                <w:rFonts w:ascii="Arial" w:hAnsi="Arial" w:cs="Arial"/>
                <w:color w:val="000000"/>
              </w:rPr>
              <w:t xml:space="preserve"> 1 11 05035 10 0000 120</w:t>
            </w:r>
          </w:p>
        </w:tc>
        <w:tc>
          <w:tcPr>
            <w:tcW w:w="6107" w:type="dxa"/>
            <w:tcBorders>
              <w:top w:val="nil"/>
              <w:left w:val="nil"/>
              <w:bottom w:val="single" w:sz="4" w:space="0" w:color="000000"/>
              <w:right w:val="single" w:sz="4" w:space="0" w:color="000000"/>
            </w:tcBorders>
            <w:shd w:val="clear" w:color="auto" w:fill="auto"/>
            <w:hideMark/>
          </w:tcPr>
          <w:p w:rsidR="00051CE4" w:rsidRPr="00A25FB2" w:rsidRDefault="00051CE4" w:rsidP="00DB0F18">
            <w:pPr>
              <w:rPr>
                <w:rFonts w:ascii="Arial" w:hAnsi="Arial" w:cs="Arial"/>
                <w:color w:val="000000"/>
              </w:rPr>
            </w:pPr>
            <w:r w:rsidRPr="00A25FB2">
              <w:rPr>
                <w:rFonts w:ascii="Arial" w:hAnsi="Arial" w:cs="Arial"/>
                <w:color w:val="00000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51CE4"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hideMark/>
          </w:tcPr>
          <w:p w:rsidR="00051CE4" w:rsidRPr="00A25FB2" w:rsidRDefault="00051CE4" w:rsidP="00DB0F18">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hideMark/>
          </w:tcPr>
          <w:p w:rsidR="00051CE4" w:rsidRPr="00A25FB2" w:rsidRDefault="00051CE4" w:rsidP="00DB0F18">
            <w:pPr>
              <w:jc w:val="center"/>
              <w:rPr>
                <w:rFonts w:ascii="Arial" w:hAnsi="Arial" w:cs="Arial"/>
                <w:color w:val="000000"/>
              </w:rPr>
            </w:pPr>
            <w:r w:rsidRPr="00A25FB2">
              <w:rPr>
                <w:rFonts w:ascii="Arial" w:hAnsi="Arial" w:cs="Arial"/>
                <w:color w:val="000000"/>
              </w:rPr>
              <w:t xml:space="preserve"> 1 11 08050 10 0000 120</w:t>
            </w:r>
          </w:p>
        </w:tc>
        <w:tc>
          <w:tcPr>
            <w:tcW w:w="6107" w:type="dxa"/>
            <w:tcBorders>
              <w:top w:val="nil"/>
              <w:left w:val="nil"/>
              <w:bottom w:val="single" w:sz="4" w:space="0" w:color="000000"/>
              <w:right w:val="single" w:sz="4" w:space="0" w:color="000000"/>
            </w:tcBorders>
            <w:shd w:val="clear" w:color="auto" w:fill="auto"/>
            <w:hideMark/>
          </w:tcPr>
          <w:p w:rsidR="00051CE4" w:rsidRPr="00A25FB2" w:rsidRDefault="00051CE4" w:rsidP="00DB0F18">
            <w:pPr>
              <w:rPr>
                <w:rFonts w:ascii="Arial" w:hAnsi="Arial" w:cs="Arial"/>
                <w:color w:val="000000"/>
              </w:rPr>
            </w:pPr>
            <w:r w:rsidRPr="00A25FB2">
              <w:rPr>
                <w:rFonts w:ascii="Arial" w:hAnsi="Arial" w:cs="Arial"/>
                <w:color w:val="000000"/>
              </w:rPr>
              <w:t xml:space="preserve"> 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51CE4"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hideMark/>
          </w:tcPr>
          <w:p w:rsidR="00051CE4" w:rsidRPr="00A25FB2" w:rsidRDefault="00051CE4" w:rsidP="00DB0F18">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hideMark/>
          </w:tcPr>
          <w:p w:rsidR="00051CE4" w:rsidRPr="00A25FB2" w:rsidRDefault="00051CE4" w:rsidP="00DB0F18">
            <w:pPr>
              <w:jc w:val="center"/>
              <w:rPr>
                <w:rFonts w:ascii="Arial" w:hAnsi="Arial" w:cs="Arial"/>
                <w:color w:val="000000"/>
              </w:rPr>
            </w:pPr>
            <w:r w:rsidRPr="00A25FB2">
              <w:rPr>
                <w:rFonts w:ascii="Arial" w:hAnsi="Arial" w:cs="Arial"/>
                <w:color w:val="000000"/>
              </w:rPr>
              <w:t xml:space="preserve"> 1 11 09045 10 0000 120</w:t>
            </w:r>
          </w:p>
        </w:tc>
        <w:tc>
          <w:tcPr>
            <w:tcW w:w="6107" w:type="dxa"/>
            <w:tcBorders>
              <w:top w:val="nil"/>
              <w:left w:val="nil"/>
              <w:bottom w:val="single" w:sz="4" w:space="0" w:color="000000"/>
              <w:right w:val="single" w:sz="4" w:space="0" w:color="000000"/>
            </w:tcBorders>
            <w:shd w:val="clear" w:color="auto" w:fill="auto"/>
            <w:hideMark/>
          </w:tcPr>
          <w:p w:rsidR="00051CE4" w:rsidRPr="00A25FB2" w:rsidRDefault="00051CE4" w:rsidP="00DB0F18">
            <w:pPr>
              <w:rPr>
                <w:rFonts w:ascii="Arial" w:hAnsi="Arial" w:cs="Arial"/>
                <w:color w:val="000000"/>
              </w:rPr>
            </w:pPr>
            <w:r w:rsidRPr="00A25FB2">
              <w:rPr>
                <w:rFonts w:ascii="Arial" w:hAnsi="Arial" w:cs="Arial"/>
                <w:color w:val="000000"/>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1 13 01995 10 0000 130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Прочие доходы от оказания платных услуг (работ) получателями средств бюджетов сельских поселений</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1 13 02065 10 0000 130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Доходы, поступающие в порядке возмещения расходов, понесенных в связи с эксплуатацией имущества сельских поселений</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1 13 02995 10 0000 130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Прочие доходы от компенсаций затрат бюджетов сельских поселений</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1 14 02052 10 0000 410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1 14 02052 10 0000 440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1 14 02053 10 0000 410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Доходы от реализации иного имущества, находящегося в собственности сельских поселений (за исключением имущества муниципальных </w:t>
            </w:r>
            <w:r w:rsidRPr="00A25FB2">
              <w:rPr>
                <w:rFonts w:ascii="Arial" w:hAnsi="Arial" w:cs="Arial"/>
                <w:color w:val="000000"/>
              </w:rPr>
              <w:lastRenderedPageBreak/>
              <w:t>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lastRenderedPageBreak/>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1 14 02053 10 0000 440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1 14 06025 10 0000 430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1 16 02020 02 0000 140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Административные </w:t>
            </w:r>
            <w:r w:rsidRPr="00A25FB2">
              <w:rPr>
                <w:rFonts w:ascii="Arial" w:hAnsi="Arial" w:cs="Arial"/>
              </w:rPr>
              <w:t>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1 17 01050 10 0000 180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Невыясненные поступления, зачисляемые в бюджеты сельских поселений</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1 17 05050 10 0000 180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Прочие неналоговые доходы бюджетов сельских поселений</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2 01 05010 10 0000 150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Предоставление нерезидентами грантов для получателей средств бюджетов сельских поселений</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2 01 05020 10 0000 150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Поступления от денежных пожертвований, предоставляемых нерезидентами получателям средств бюджетов сельских поселений</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2 01 05099 10 0000 150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Прочие безвозмездные поступления от нерезидентов в бюджеты сельских поселений</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2 02 15001 10 0000 150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Дотации бюджетам сельских поселений на выравнивание бюджетной обеспеченности из бюджета субъекта Российской Федерации</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2 02 15002 10 0000 150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Дотации бюджетам сельских поселений на поддержку мер по обеспечению сбалансированности бюджетов</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2 02 16001 10 0000 150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Дотации бюджетам сельских поселений на выравнивание бюджетной обеспеченности из бюджетов муниципальных районов</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2 02 19999 10 0000 150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Прочие дотации бюджетам сельских поселений</w:t>
            </w:r>
          </w:p>
        </w:tc>
      </w:tr>
      <w:tr w:rsidR="00F34D71"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F34D71" w:rsidRPr="00A25FB2" w:rsidRDefault="00F34D71" w:rsidP="003E02CF">
            <w:pPr>
              <w:jc w:val="center"/>
              <w:rPr>
                <w:rFonts w:ascii="Arial" w:hAnsi="Arial" w:cs="Arial"/>
                <w:color w:val="000000"/>
              </w:rPr>
            </w:pPr>
            <w:r w:rsidRPr="00A25FB2">
              <w:rPr>
                <w:rFonts w:ascii="Arial" w:hAnsi="Arial" w:cs="Arial"/>
                <w:color w:val="000000"/>
              </w:rPr>
              <w:t>303</w:t>
            </w:r>
          </w:p>
        </w:tc>
        <w:tc>
          <w:tcPr>
            <w:tcW w:w="3080" w:type="dxa"/>
            <w:tcBorders>
              <w:top w:val="nil"/>
              <w:left w:val="nil"/>
              <w:bottom w:val="single" w:sz="4" w:space="0" w:color="000000"/>
              <w:right w:val="single" w:sz="4" w:space="0" w:color="000000"/>
            </w:tcBorders>
            <w:shd w:val="clear" w:color="auto" w:fill="auto"/>
          </w:tcPr>
          <w:p w:rsidR="00F34D71" w:rsidRPr="00A25FB2" w:rsidRDefault="00F34D71" w:rsidP="003E02CF">
            <w:pPr>
              <w:jc w:val="center"/>
              <w:rPr>
                <w:rFonts w:ascii="Arial" w:hAnsi="Arial" w:cs="Arial"/>
                <w:color w:val="000000"/>
              </w:rPr>
            </w:pPr>
            <w:r w:rsidRPr="00A25FB2">
              <w:rPr>
                <w:rFonts w:ascii="Arial" w:hAnsi="Arial" w:cs="Arial"/>
              </w:rPr>
              <w:t>2</w:t>
            </w:r>
            <w:r w:rsidRPr="00A25FB2">
              <w:rPr>
                <w:rFonts w:ascii="Arial" w:hAnsi="Arial" w:cs="Arial"/>
                <w:color w:val="000000"/>
              </w:rPr>
              <w:t xml:space="preserve"> 02 29999 10 0000 150</w:t>
            </w:r>
          </w:p>
        </w:tc>
        <w:tc>
          <w:tcPr>
            <w:tcW w:w="6107" w:type="dxa"/>
            <w:tcBorders>
              <w:top w:val="nil"/>
              <w:left w:val="nil"/>
              <w:bottom w:val="single" w:sz="4" w:space="0" w:color="000000"/>
              <w:right w:val="single" w:sz="4" w:space="0" w:color="000000"/>
            </w:tcBorders>
            <w:shd w:val="clear" w:color="auto" w:fill="auto"/>
          </w:tcPr>
          <w:p w:rsidR="00F34D71" w:rsidRPr="00A25FB2" w:rsidRDefault="00F34D71" w:rsidP="00F34D71">
            <w:pPr>
              <w:rPr>
                <w:rFonts w:ascii="Arial" w:hAnsi="Arial" w:cs="Arial"/>
                <w:color w:val="000000"/>
              </w:rPr>
            </w:pPr>
            <w:r w:rsidRPr="00A25FB2">
              <w:rPr>
                <w:rFonts w:ascii="Arial" w:hAnsi="Arial" w:cs="Arial"/>
                <w:color w:val="000000"/>
              </w:rPr>
              <w:t xml:space="preserve"> Прочие субсидии бюджетам сельских поселений</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2 02 35120 10 0000 150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E02CF"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3E02CF" w:rsidRPr="00A25FB2" w:rsidRDefault="003E02CF" w:rsidP="003E02CF">
            <w:pPr>
              <w:jc w:val="center"/>
              <w:rPr>
                <w:rFonts w:ascii="Arial" w:hAnsi="Arial" w:cs="Arial"/>
                <w:color w:val="000000"/>
              </w:rPr>
            </w:pPr>
            <w:r w:rsidRPr="00A25FB2">
              <w:rPr>
                <w:rFonts w:ascii="Arial" w:hAnsi="Arial" w:cs="Arial"/>
                <w:color w:val="000000"/>
              </w:rPr>
              <w:t xml:space="preserve"> 2 02 35118 10 0000 150</w:t>
            </w:r>
          </w:p>
        </w:tc>
        <w:tc>
          <w:tcPr>
            <w:tcW w:w="6107" w:type="dxa"/>
            <w:tcBorders>
              <w:top w:val="nil"/>
              <w:left w:val="nil"/>
              <w:bottom w:val="single" w:sz="4" w:space="0" w:color="000000"/>
              <w:right w:val="single" w:sz="4" w:space="0" w:color="000000"/>
            </w:tcBorders>
            <w:shd w:val="clear" w:color="auto" w:fill="auto"/>
          </w:tcPr>
          <w:p w:rsidR="003E02CF" w:rsidRPr="00A25FB2" w:rsidRDefault="003E02CF" w:rsidP="003E02CF">
            <w:pPr>
              <w:rPr>
                <w:rFonts w:ascii="Arial" w:hAnsi="Arial" w:cs="Arial"/>
                <w:color w:val="000000"/>
              </w:rPr>
            </w:pPr>
            <w:r w:rsidRPr="00A25FB2">
              <w:rPr>
                <w:rFonts w:ascii="Arial" w:hAnsi="Arial" w:cs="Arial"/>
                <w:color w:val="000000"/>
              </w:rPr>
              <w:t xml:space="preserve"> Субвенции бюджетам сельских поселений на </w:t>
            </w:r>
            <w:r w:rsidRPr="00A25FB2">
              <w:rPr>
                <w:rFonts w:ascii="Arial" w:hAnsi="Arial" w:cs="Arial"/>
                <w:color w:val="000000"/>
              </w:rPr>
              <w:lastRenderedPageBreak/>
              <w:t>осуществление первичного воинского учета на территориях, где отсутствуют военные комиссариаты</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color w:val="000000"/>
              </w:rPr>
            </w:pPr>
            <w:r w:rsidRPr="00A25FB2">
              <w:rPr>
                <w:rFonts w:ascii="Arial" w:hAnsi="Arial" w:cs="Arial"/>
                <w:color w:val="000000"/>
              </w:rPr>
              <w:lastRenderedPageBreak/>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color w:val="000000"/>
              </w:rPr>
            </w:pPr>
            <w:r w:rsidRPr="00A25FB2">
              <w:rPr>
                <w:rFonts w:ascii="Arial" w:hAnsi="Arial" w:cs="Arial"/>
                <w:color w:val="000000"/>
              </w:rPr>
              <w:t xml:space="preserve"> 2 02 30024 10 0000 150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color w:val="000000"/>
              </w:rPr>
            </w:pPr>
            <w:r w:rsidRPr="00A25FB2">
              <w:rPr>
                <w:rFonts w:ascii="Arial" w:hAnsi="Arial" w:cs="Arial"/>
                <w:color w:val="000000"/>
              </w:rPr>
              <w:t xml:space="preserve"> Субвенции бюджетам сельских поселений на выполнение передаваемых полномочий субъектов Российской Федерации</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color w:val="000000"/>
              </w:rPr>
            </w:pPr>
            <w:r w:rsidRPr="00A25FB2">
              <w:rPr>
                <w:rFonts w:ascii="Arial" w:hAnsi="Arial" w:cs="Arial"/>
                <w:color w:val="000000"/>
              </w:rPr>
              <w:t xml:space="preserve"> 2 02 45160 10 0000 150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color w:val="000000"/>
              </w:rPr>
            </w:pPr>
            <w:r w:rsidRPr="00A25FB2">
              <w:rPr>
                <w:rFonts w:ascii="Arial" w:hAnsi="Arial" w:cs="Arial"/>
                <w:color w:val="000000"/>
              </w:rPr>
              <w:t xml:space="preserve"> 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color w:val="000000"/>
              </w:rPr>
            </w:pPr>
            <w:r w:rsidRPr="00A25FB2">
              <w:rPr>
                <w:rFonts w:ascii="Arial" w:hAnsi="Arial" w:cs="Arial"/>
                <w:color w:val="000000"/>
              </w:rPr>
              <w:t xml:space="preserve"> 2 02 40014 10 0000 150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color w:val="000000"/>
              </w:rPr>
            </w:pPr>
            <w:r w:rsidRPr="00A25FB2">
              <w:rPr>
                <w:rFonts w:ascii="Arial" w:hAnsi="Arial" w:cs="Arial"/>
                <w:color w:val="00000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color w:val="000000"/>
              </w:rPr>
            </w:pPr>
            <w:r w:rsidRPr="00A25FB2">
              <w:rPr>
                <w:rFonts w:ascii="Arial" w:hAnsi="Arial" w:cs="Arial"/>
                <w:color w:val="000000"/>
              </w:rPr>
              <w:t xml:space="preserve"> 2 02 49999 10 0000 150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color w:val="000000"/>
              </w:rPr>
            </w:pPr>
            <w:r w:rsidRPr="00A25FB2">
              <w:rPr>
                <w:rFonts w:ascii="Arial" w:hAnsi="Arial" w:cs="Arial"/>
                <w:color w:val="000000"/>
              </w:rPr>
              <w:t xml:space="preserve"> Прочие межбюджетные трансферты, передаваемые бюджетам сельских поселений</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color w:val="000000"/>
              </w:rPr>
            </w:pPr>
            <w:r w:rsidRPr="00A25FB2">
              <w:rPr>
                <w:rFonts w:ascii="Arial" w:hAnsi="Arial" w:cs="Arial"/>
                <w:color w:val="000000"/>
              </w:rPr>
              <w:t xml:space="preserve"> 2 02 90054 10 0000 150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color w:val="000000"/>
              </w:rPr>
            </w:pPr>
            <w:r w:rsidRPr="00A25FB2">
              <w:rPr>
                <w:rFonts w:ascii="Arial" w:hAnsi="Arial" w:cs="Arial"/>
                <w:color w:val="000000"/>
              </w:rPr>
              <w:t xml:space="preserve"> Прочие безвозмездные поступления в бюджеты сельских поселений от бюджетов муниципальных районов</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color w:val="000000"/>
              </w:rPr>
            </w:pPr>
            <w:r w:rsidRPr="00A25FB2">
              <w:rPr>
                <w:rFonts w:ascii="Arial" w:hAnsi="Arial" w:cs="Arial"/>
                <w:color w:val="000000"/>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color w:val="000000"/>
              </w:rPr>
            </w:pPr>
            <w:r w:rsidRPr="00A25FB2">
              <w:rPr>
                <w:rFonts w:ascii="Arial" w:hAnsi="Arial" w:cs="Arial"/>
                <w:color w:val="000000"/>
              </w:rPr>
              <w:t xml:space="preserve"> 2 03 05010 10 0000 150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color w:val="000000"/>
              </w:rPr>
            </w:pPr>
            <w:r w:rsidRPr="00A25FB2">
              <w:rPr>
                <w:rFonts w:ascii="Arial" w:hAnsi="Arial" w:cs="Arial"/>
                <w:color w:val="000000"/>
              </w:rPr>
              <w:t xml:space="preserve"> Предоставление государственными (муниципальными) организациями грантов для получателей средств бюджетов сельских поселений</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2 03 05020 10 0000 150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rPr>
            </w:pPr>
            <w:r w:rsidRPr="00A25FB2">
              <w:rPr>
                <w:rFonts w:ascii="Arial" w:hAnsi="Arial" w:cs="Arial"/>
              </w:rPr>
              <w:t xml:space="preserve"> 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2 03 05099 10 0000 150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rPr>
            </w:pPr>
            <w:r w:rsidRPr="00A25FB2">
              <w:rPr>
                <w:rFonts w:ascii="Arial" w:hAnsi="Arial" w:cs="Arial"/>
              </w:rPr>
              <w:t xml:space="preserve"> Прочие безвозмездные поступления от государственных (муниципальных) организаций в бюджеты сельских поселений</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2 04 05010 10 0000 150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rPr>
            </w:pPr>
            <w:r w:rsidRPr="00A25FB2">
              <w:rPr>
                <w:rFonts w:ascii="Arial" w:hAnsi="Arial" w:cs="Arial"/>
              </w:rPr>
              <w:t xml:space="preserve"> Предоставление негосударственными организациями грантов для получателей средств бюджетов сельских поселений</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2 04 05020 10 0000 150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rPr>
            </w:pPr>
            <w:r w:rsidRPr="00A25FB2">
              <w:rPr>
                <w:rFonts w:ascii="Arial" w:hAnsi="Arial" w:cs="Arial"/>
              </w:rPr>
              <w:t xml:space="preserve"> Поступления от денежных пожертвований, предоставляемых негосударственными организациями получателям средств бюджетов сельских поселений</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2 04 05099 10 0000 150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rPr>
            </w:pPr>
            <w:r w:rsidRPr="00A25FB2">
              <w:rPr>
                <w:rFonts w:ascii="Arial" w:hAnsi="Arial" w:cs="Arial"/>
              </w:rPr>
              <w:t xml:space="preserve"> Прочие безвозмездные поступления от негосударственных организаций в бюджеты сельских поселений</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2 07 05010 10 0000 150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rPr>
            </w:pPr>
            <w:r w:rsidRPr="00A25FB2">
              <w:rPr>
                <w:rFonts w:ascii="Arial" w:hAnsi="Arial" w:cs="Arial"/>
              </w:rPr>
              <w:t xml:space="preserve">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2 07 05020 10 0000 150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rPr>
            </w:pPr>
            <w:r w:rsidRPr="00A25FB2">
              <w:rPr>
                <w:rFonts w:ascii="Arial" w:hAnsi="Arial" w:cs="Arial"/>
              </w:rPr>
              <w:t xml:space="preserve"> Поступления от денежных пожертвований, предоставляемых физическими лицами получателям средств бюджетов сельских поселений</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lastRenderedPageBreak/>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2 07 05030 10 0000 150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rPr>
            </w:pPr>
            <w:r w:rsidRPr="00A25FB2">
              <w:rPr>
                <w:rFonts w:ascii="Arial" w:hAnsi="Arial" w:cs="Arial"/>
              </w:rPr>
              <w:t xml:space="preserve"> Прочие безвозмездные поступления в бюджеты сельских поселений</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2 08 05000 10 0000 150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rPr>
            </w:pPr>
            <w:r w:rsidRPr="00A25FB2">
              <w:rPr>
                <w:rFonts w:ascii="Arial" w:hAnsi="Arial" w:cs="Arial"/>
              </w:rPr>
              <w:t xml:space="preserve"> Перечисления из бюджетов сельских поселения (в бюджет поселения)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2 18 05010 10 0000 150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rPr>
            </w:pPr>
            <w:r w:rsidRPr="00A25FB2">
              <w:rPr>
                <w:rFonts w:ascii="Arial" w:hAnsi="Arial" w:cs="Arial"/>
              </w:rPr>
              <w:t xml:space="preserve"> Доходы бюджетов сельских поселений от возврата бюджетными учреждениями остатков субсидий прошлых лет</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2 18 05020 10 0000 150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rPr>
            </w:pPr>
            <w:r w:rsidRPr="00A25FB2">
              <w:rPr>
                <w:rFonts w:ascii="Arial" w:hAnsi="Arial" w:cs="Arial"/>
              </w:rPr>
              <w:t xml:space="preserve"> Доходы бюджетов сельских поселений от возврата автономными учреждениями остатков субсидий прошлых лет</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2 18 05030 10 0000 150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rPr>
            </w:pPr>
            <w:r w:rsidRPr="00A25FB2">
              <w:rPr>
                <w:rFonts w:ascii="Arial" w:hAnsi="Arial" w:cs="Arial"/>
              </w:rPr>
              <w:t xml:space="preserve"> Доходы бюджетов сельских поселений от возврата иными организациями остатков субсидий прошлых лет</w:t>
            </w:r>
          </w:p>
        </w:tc>
      </w:tr>
      <w:tr w:rsidR="00644082" w:rsidRPr="00A25FB2" w:rsidTr="00A25FB2">
        <w:trPr>
          <w:trHeight w:val="345"/>
        </w:trPr>
        <w:tc>
          <w:tcPr>
            <w:tcW w:w="878" w:type="dxa"/>
            <w:tcBorders>
              <w:top w:val="nil"/>
              <w:left w:val="single" w:sz="4" w:space="0" w:color="000000"/>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303</w:t>
            </w:r>
          </w:p>
        </w:tc>
        <w:tc>
          <w:tcPr>
            <w:tcW w:w="3080" w:type="dxa"/>
            <w:tcBorders>
              <w:top w:val="nil"/>
              <w:left w:val="nil"/>
              <w:bottom w:val="single" w:sz="4" w:space="0" w:color="000000"/>
              <w:right w:val="single" w:sz="4" w:space="0" w:color="000000"/>
            </w:tcBorders>
            <w:shd w:val="clear" w:color="auto" w:fill="auto"/>
          </w:tcPr>
          <w:p w:rsidR="00644082" w:rsidRPr="00A25FB2" w:rsidRDefault="00644082" w:rsidP="00644082">
            <w:pPr>
              <w:jc w:val="center"/>
              <w:rPr>
                <w:rFonts w:ascii="Arial" w:hAnsi="Arial" w:cs="Arial"/>
              </w:rPr>
            </w:pPr>
            <w:r w:rsidRPr="00A25FB2">
              <w:rPr>
                <w:rFonts w:ascii="Arial" w:hAnsi="Arial" w:cs="Arial"/>
              </w:rPr>
              <w:t xml:space="preserve"> 2 19 60010 10 0000 150</w:t>
            </w:r>
          </w:p>
        </w:tc>
        <w:tc>
          <w:tcPr>
            <w:tcW w:w="6107" w:type="dxa"/>
            <w:tcBorders>
              <w:top w:val="nil"/>
              <w:left w:val="nil"/>
              <w:bottom w:val="single" w:sz="4" w:space="0" w:color="000000"/>
              <w:right w:val="single" w:sz="4" w:space="0" w:color="000000"/>
            </w:tcBorders>
            <w:shd w:val="clear" w:color="auto" w:fill="auto"/>
          </w:tcPr>
          <w:p w:rsidR="00644082" w:rsidRPr="00A25FB2" w:rsidRDefault="00644082" w:rsidP="00644082">
            <w:pPr>
              <w:rPr>
                <w:rFonts w:ascii="Arial" w:hAnsi="Arial" w:cs="Arial"/>
              </w:rPr>
            </w:pPr>
            <w:r w:rsidRPr="00A25FB2">
              <w:rPr>
                <w:rFonts w:ascii="Arial" w:hAnsi="Arial" w:cs="Arial"/>
              </w:rPr>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051CE4" w:rsidRPr="00A25FB2" w:rsidRDefault="00051CE4" w:rsidP="00644082">
      <w:pPr>
        <w:rPr>
          <w:rFonts w:ascii="Arial" w:hAnsi="Arial" w:cs="Arial"/>
        </w:rPr>
      </w:pPr>
    </w:p>
    <w:p w:rsidR="00644082" w:rsidRPr="00A25FB2" w:rsidRDefault="00644082" w:rsidP="00644082">
      <w:pPr>
        <w:spacing w:before="120" w:after="120"/>
        <w:ind w:firstLine="709"/>
        <w:jc w:val="both"/>
        <w:rPr>
          <w:rFonts w:ascii="Arial" w:hAnsi="Arial" w:cs="Arial"/>
          <w:b/>
        </w:rPr>
      </w:pPr>
      <w:r w:rsidRPr="00A25FB2">
        <w:rPr>
          <w:rFonts w:ascii="Arial" w:hAnsi="Arial" w:cs="Arial"/>
          <w:b/>
        </w:rPr>
        <w:t>2.</w:t>
      </w:r>
      <w:r w:rsidRPr="00A25FB2">
        <w:rPr>
          <w:rFonts w:ascii="Arial" w:hAnsi="Arial" w:cs="Arial"/>
        </w:rPr>
        <w:t xml:space="preserve"> Настоящее решение подлежит обнародованию в установленном порядке.</w:t>
      </w:r>
      <w:r w:rsidRPr="00A25FB2">
        <w:rPr>
          <w:rFonts w:ascii="Arial" w:hAnsi="Arial" w:cs="Arial"/>
          <w:b/>
        </w:rPr>
        <w:t xml:space="preserve"> </w:t>
      </w:r>
    </w:p>
    <w:p w:rsidR="00644082" w:rsidRPr="00A25FB2" w:rsidRDefault="00644082" w:rsidP="00644082">
      <w:pPr>
        <w:ind w:firstLine="706"/>
        <w:jc w:val="both"/>
        <w:rPr>
          <w:rFonts w:ascii="Arial" w:hAnsi="Arial" w:cs="Arial"/>
          <w:i/>
        </w:rPr>
      </w:pPr>
      <w:r w:rsidRPr="00A25FB2">
        <w:rPr>
          <w:rFonts w:ascii="Arial" w:hAnsi="Arial" w:cs="Arial"/>
          <w:b/>
        </w:rPr>
        <w:t>3.</w:t>
      </w:r>
      <w:r w:rsidRPr="00A25FB2">
        <w:rPr>
          <w:rFonts w:ascii="Arial" w:hAnsi="Arial" w:cs="Arial"/>
        </w:rPr>
        <w:t xml:space="preserve"> Контроль исполнения настоящего решения возложить на главного бухгалтера Администрации Черемновского сельсовета Косинову А.С.</w:t>
      </w:r>
    </w:p>
    <w:p w:rsidR="00644082" w:rsidRPr="00A25FB2" w:rsidRDefault="00644082" w:rsidP="00644082">
      <w:pPr>
        <w:jc w:val="both"/>
        <w:rPr>
          <w:rFonts w:ascii="Arial" w:hAnsi="Arial" w:cs="Arial"/>
        </w:rPr>
      </w:pPr>
    </w:p>
    <w:p w:rsidR="00644082" w:rsidRPr="00A25FB2" w:rsidRDefault="00644082" w:rsidP="00644082">
      <w:pPr>
        <w:jc w:val="both"/>
        <w:rPr>
          <w:rFonts w:ascii="Arial" w:hAnsi="Arial" w:cs="Arial"/>
        </w:rPr>
      </w:pPr>
    </w:p>
    <w:p w:rsidR="00644082" w:rsidRPr="00A25FB2" w:rsidRDefault="00644082" w:rsidP="00644082">
      <w:pPr>
        <w:jc w:val="both"/>
        <w:rPr>
          <w:rFonts w:ascii="Arial" w:hAnsi="Arial" w:cs="Arial"/>
        </w:rPr>
      </w:pPr>
      <w:r w:rsidRPr="00A25FB2">
        <w:rPr>
          <w:rFonts w:ascii="Arial" w:hAnsi="Arial" w:cs="Arial"/>
        </w:rPr>
        <w:t>Глава сельсовета</w:t>
      </w:r>
      <w:r w:rsidRPr="00A25FB2">
        <w:rPr>
          <w:rFonts w:ascii="Arial" w:hAnsi="Arial" w:cs="Arial"/>
        </w:rPr>
        <w:tab/>
      </w:r>
      <w:r w:rsidRPr="00A25FB2">
        <w:rPr>
          <w:rFonts w:ascii="Arial" w:hAnsi="Arial" w:cs="Arial"/>
        </w:rPr>
        <w:tab/>
      </w:r>
      <w:r w:rsidRPr="00A25FB2">
        <w:rPr>
          <w:rFonts w:ascii="Arial" w:hAnsi="Arial" w:cs="Arial"/>
        </w:rPr>
        <w:tab/>
      </w:r>
      <w:bookmarkStart w:id="0" w:name="_GoBack"/>
      <w:bookmarkEnd w:id="0"/>
      <w:r w:rsidRPr="00A25FB2">
        <w:rPr>
          <w:rFonts w:ascii="Arial" w:hAnsi="Arial" w:cs="Arial"/>
        </w:rPr>
        <w:t>А.В. Петров</w:t>
      </w:r>
    </w:p>
    <w:p w:rsidR="00644082" w:rsidRPr="00A25FB2" w:rsidRDefault="00644082" w:rsidP="00644082">
      <w:pPr>
        <w:jc w:val="both"/>
        <w:rPr>
          <w:rFonts w:ascii="Arial" w:hAnsi="Arial" w:cs="Arial"/>
        </w:rPr>
      </w:pPr>
    </w:p>
    <w:p w:rsidR="00644082" w:rsidRPr="00A25FB2" w:rsidRDefault="00644082" w:rsidP="00644082">
      <w:pPr>
        <w:jc w:val="both"/>
        <w:rPr>
          <w:rFonts w:ascii="Arial" w:hAnsi="Arial" w:cs="Arial"/>
        </w:rPr>
      </w:pPr>
    </w:p>
    <w:p w:rsidR="00644082" w:rsidRPr="00A25FB2" w:rsidRDefault="00644082" w:rsidP="00644082">
      <w:pPr>
        <w:jc w:val="both"/>
        <w:rPr>
          <w:rFonts w:ascii="Arial" w:hAnsi="Arial" w:cs="Arial"/>
        </w:rPr>
      </w:pPr>
    </w:p>
    <w:p w:rsidR="009B6EB8" w:rsidRPr="00A25FB2" w:rsidRDefault="009B6EB8" w:rsidP="00644082">
      <w:pPr>
        <w:spacing w:before="120" w:after="120"/>
        <w:jc w:val="both"/>
        <w:rPr>
          <w:rFonts w:ascii="Arial" w:hAnsi="Arial" w:cs="Arial"/>
        </w:rPr>
      </w:pPr>
    </w:p>
    <w:sectPr w:rsidR="009B6EB8" w:rsidRPr="00A25FB2" w:rsidSect="00A25FB2">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3B27"/>
    <w:multiLevelType w:val="hybridMultilevel"/>
    <w:tmpl w:val="CC9AA670"/>
    <w:lvl w:ilvl="0" w:tplc="29BA3126">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BA3E77"/>
    <w:multiLevelType w:val="hybridMultilevel"/>
    <w:tmpl w:val="2FB215D0"/>
    <w:lvl w:ilvl="0" w:tplc="E7484BE6">
      <w:start w:val="20"/>
      <w:numFmt w:val="bullet"/>
      <w:lvlText w:val="-"/>
      <w:lvlJc w:val="left"/>
      <w:pPr>
        <w:tabs>
          <w:tab w:val="num" w:pos="1057"/>
        </w:tabs>
        <w:ind w:left="1057" w:hanging="360"/>
      </w:pPr>
      <w:rPr>
        <w:rFonts w:ascii="Times New Roman" w:eastAsia="Times New Roman" w:hAnsi="Times New Roman" w:cs="Times New Roman" w:hint="default"/>
      </w:rPr>
    </w:lvl>
    <w:lvl w:ilvl="1" w:tplc="04190003" w:tentative="1">
      <w:start w:val="1"/>
      <w:numFmt w:val="bullet"/>
      <w:lvlText w:val="o"/>
      <w:lvlJc w:val="left"/>
      <w:pPr>
        <w:tabs>
          <w:tab w:val="num" w:pos="1777"/>
        </w:tabs>
        <w:ind w:left="1777" w:hanging="360"/>
      </w:pPr>
      <w:rPr>
        <w:rFonts w:ascii="Courier New" w:hAnsi="Courier New" w:hint="default"/>
      </w:rPr>
    </w:lvl>
    <w:lvl w:ilvl="2" w:tplc="04190005" w:tentative="1">
      <w:start w:val="1"/>
      <w:numFmt w:val="bullet"/>
      <w:lvlText w:val=""/>
      <w:lvlJc w:val="left"/>
      <w:pPr>
        <w:tabs>
          <w:tab w:val="num" w:pos="2497"/>
        </w:tabs>
        <w:ind w:left="2497" w:hanging="360"/>
      </w:pPr>
      <w:rPr>
        <w:rFonts w:ascii="Wingdings" w:hAnsi="Wingdings" w:hint="default"/>
      </w:rPr>
    </w:lvl>
    <w:lvl w:ilvl="3" w:tplc="04190001" w:tentative="1">
      <w:start w:val="1"/>
      <w:numFmt w:val="bullet"/>
      <w:lvlText w:val=""/>
      <w:lvlJc w:val="left"/>
      <w:pPr>
        <w:tabs>
          <w:tab w:val="num" w:pos="3217"/>
        </w:tabs>
        <w:ind w:left="3217" w:hanging="360"/>
      </w:pPr>
      <w:rPr>
        <w:rFonts w:ascii="Symbol" w:hAnsi="Symbol" w:hint="default"/>
      </w:rPr>
    </w:lvl>
    <w:lvl w:ilvl="4" w:tplc="04190003" w:tentative="1">
      <w:start w:val="1"/>
      <w:numFmt w:val="bullet"/>
      <w:lvlText w:val="o"/>
      <w:lvlJc w:val="left"/>
      <w:pPr>
        <w:tabs>
          <w:tab w:val="num" w:pos="3937"/>
        </w:tabs>
        <w:ind w:left="3937" w:hanging="360"/>
      </w:pPr>
      <w:rPr>
        <w:rFonts w:ascii="Courier New" w:hAnsi="Courier New" w:hint="default"/>
      </w:rPr>
    </w:lvl>
    <w:lvl w:ilvl="5" w:tplc="04190005" w:tentative="1">
      <w:start w:val="1"/>
      <w:numFmt w:val="bullet"/>
      <w:lvlText w:val=""/>
      <w:lvlJc w:val="left"/>
      <w:pPr>
        <w:tabs>
          <w:tab w:val="num" w:pos="4657"/>
        </w:tabs>
        <w:ind w:left="4657" w:hanging="360"/>
      </w:pPr>
      <w:rPr>
        <w:rFonts w:ascii="Wingdings" w:hAnsi="Wingdings" w:hint="default"/>
      </w:rPr>
    </w:lvl>
    <w:lvl w:ilvl="6" w:tplc="04190001" w:tentative="1">
      <w:start w:val="1"/>
      <w:numFmt w:val="bullet"/>
      <w:lvlText w:val=""/>
      <w:lvlJc w:val="left"/>
      <w:pPr>
        <w:tabs>
          <w:tab w:val="num" w:pos="5377"/>
        </w:tabs>
        <w:ind w:left="5377" w:hanging="360"/>
      </w:pPr>
      <w:rPr>
        <w:rFonts w:ascii="Symbol" w:hAnsi="Symbol" w:hint="default"/>
      </w:rPr>
    </w:lvl>
    <w:lvl w:ilvl="7" w:tplc="04190003" w:tentative="1">
      <w:start w:val="1"/>
      <w:numFmt w:val="bullet"/>
      <w:lvlText w:val="o"/>
      <w:lvlJc w:val="left"/>
      <w:pPr>
        <w:tabs>
          <w:tab w:val="num" w:pos="6097"/>
        </w:tabs>
        <w:ind w:left="6097" w:hanging="360"/>
      </w:pPr>
      <w:rPr>
        <w:rFonts w:ascii="Courier New" w:hAnsi="Courier New" w:hint="default"/>
      </w:rPr>
    </w:lvl>
    <w:lvl w:ilvl="8" w:tplc="04190005" w:tentative="1">
      <w:start w:val="1"/>
      <w:numFmt w:val="bullet"/>
      <w:lvlText w:val=""/>
      <w:lvlJc w:val="left"/>
      <w:pPr>
        <w:tabs>
          <w:tab w:val="num" w:pos="6817"/>
        </w:tabs>
        <w:ind w:left="6817" w:hanging="360"/>
      </w:pPr>
      <w:rPr>
        <w:rFonts w:ascii="Wingdings" w:hAnsi="Wingdings" w:hint="default"/>
      </w:rPr>
    </w:lvl>
  </w:abstractNum>
  <w:abstractNum w:abstractNumId="2" w15:restartNumberingAfterBreak="0">
    <w:nsid w:val="13136187"/>
    <w:multiLevelType w:val="hybridMultilevel"/>
    <w:tmpl w:val="AB882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97B61"/>
    <w:multiLevelType w:val="hybridMultilevel"/>
    <w:tmpl w:val="FC7CA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C368CD"/>
    <w:multiLevelType w:val="hybridMultilevel"/>
    <w:tmpl w:val="16DC7CEE"/>
    <w:lvl w:ilvl="0" w:tplc="EF9A7C76">
      <w:start w:val="20"/>
      <w:numFmt w:val="bullet"/>
      <w:lvlText w:val="-"/>
      <w:lvlJc w:val="left"/>
      <w:pPr>
        <w:tabs>
          <w:tab w:val="num" w:pos="1057"/>
        </w:tabs>
        <w:ind w:left="1057" w:hanging="360"/>
      </w:pPr>
      <w:rPr>
        <w:rFonts w:ascii="Times New Roman" w:eastAsia="Times New Roman" w:hAnsi="Times New Roman" w:cs="Times New Roman" w:hint="default"/>
      </w:rPr>
    </w:lvl>
    <w:lvl w:ilvl="1" w:tplc="04190003" w:tentative="1">
      <w:start w:val="1"/>
      <w:numFmt w:val="bullet"/>
      <w:lvlText w:val="o"/>
      <w:lvlJc w:val="left"/>
      <w:pPr>
        <w:tabs>
          <w:tab w:val="num" w:pos="1777"/>
        </w:tabs>
        <w:ind w:left="1777" w:hanging="360"/>
      </w:pPr>
      <w:rPr>
        <w:rFonts w:ascii="Courier New" w:hAnsi="Courier New" w:hint="default"/>
      </w:rPr>
    </w:lvl>
    <w:lvl w:ilvl="2" w:tplc="04190005" w:tentative="1">
      <w:start w:val="1"/>
      <w:numFmt w:val="bullet"/>
      <w:lvlText w:val=""/>
      <w:lvlJc w:val="left"/>
      <w:pPr>
        <w:tabs>
          <w:tab w:val="num" w:pos="2497"/>
        </w:tabs>
        <w:ind w:left="2497" w:hanging="360"/>
      </w:pPr>
      <w:rPr>
        <w:rFonts w:ascii="Wingdings" w:hAnsi="Wingdings" w:hint="default"/>
      </w:rPr>
    </w:lvl>
    <w:lvl w:ilvl="3" w:tplc="04190001" w:tentative="1">
      <w:start w:val="1"/>
      <w:numFmt w:val="bullet"/>
      <w:lvlText w:val=""/>
      <w:lvlJc w:val="left"/>
      <w:pPr>
        <w:tabs>
          <w:tab w:val="num" w:pos="3217"/>
        </w:tabs>
        <w:ind w:left="3217" w:hanging="360"/>
      </w:pPr>
      <w:rPr>
        <w:rFonts w:ascii="Symbol" w:hAnsi="Symbol" w:hint="default"/>
      </w:rPr>
    </w:lvl>
    <w:lvl w:ilvl="4" w:tplc="04190003" w:tentative="1">
      <w:start w:val="1"/>
      <w:numFmt w:val="bullet"/>
      <w:lvlText w:val="o"/>
      <w:lvlJc w:val="left"/>
      <w:pPr>
        <w:tabs>
          <w:tab w:val="num" w:pos="3937"/>
        </w:tabs>
        <w:ind w:left="3937" w:hanging="360"/>
      </w:pPr>
      <w:rPr>
        <w:rFonts w:ascii="Courier New" w:hAnsi="Courier New" w:hint="default"/>
      </w:rPr>
    </w:lvl>
    <w:lvl w:ilvl="5" w:tplc="04190005" w:tentative="1">
      <w:start w:val="1"/>
      <w:numFmt w:val="bullet"/>
      <w:lvlText w:val=""/>
      <w:lvlJc w:val="left"/>
      <w:pPr>
        <w:tabs>
          <w:tab w:val="num" w:pos="4657"/>
        </w:tabs>
        <w:ind w:left="4657" w:hanging="360"/>
      </w:pPr>
      <w:rPr>
        <w:rFonts w:ascii="Wingdings" w:hAnsi="Wingdings" w:hint="default"/>
      </w:rPr>
    </w:lvl>
    <w:lvl w:ilvl="6" w:tplc="04190001" w:tentative="1">
      <w:start w:val="1"/>
      <w:numFmt w:val="bullet"/>
      <w:lvlText w:val=""/>
      <w:lvlJc w:val="left"/>
      <w:pPr>
        <w:tabs>
          <w:tab w:val="num" w:pos="5377"/>
        </w:tabs>
        <w:ind w:left="5377" w:hanging="360"/>
      </w:pPr>
      <w:rPr>
        <w:rFonts w:ascii="Symbol" w:hAnsi="Symbol" w:hint="default"/>
      </w:rPr>
    </w:lvl>
    <w:lvl w:ilvl="7" w:tplc="04190003" w:tentative="1">
      <w:start w:val="1"/>
      <w:numFmt w:val="bullet"/>
      <w:lvlText w:val="o"/>
      <w:lvlJc w:val="left"/>
      <w:pPr>
        <w:tabs>
          <w:tab w:val="num" w:pos="6097"/>
        </w:tabs>
        <w:ind w:left="6097" w:hanging="360"/>
      </w:pPr>
      <w:rPr>
        <w:rFonts w:ascii="Courier New" w:hAnsi="Courier New" w:hint="default"/>
      </w:rPr>
    </w:lvl>
    <w:lvl w:ilvl="8" w:tplc="04190005" w:tentative="1">
      <w:start w:val="1"/>
      <w:numFmt w:val="bullet"/>
      <w:lvlText w:val=""/>
      <w:lvlJc w:val="left"/>
      <w:pPr>
        <w:tabs>
          <w:tab w:val="num" w:pos="6817"/>
        </w:tabs>
        <w:ind w:left="6817" w:hanging="360"/>
      </w:pPr>
      <w:rPr>
        <w:rFonts w:ascii="Wingdings" w:hAnsi="Wingdings" w:hint="default"/>
      </w:rPr>
    </w:lvl>
  </w:abstractNum>
  <w:abstractNum w:abstractNumId="5" w15:restartNumberingAfterBreak="0">
    <w:nsid w:val="1B652B72"/>
    <w:multiLevelType w:val="hybridMultilevel"/>
    <w:tmpl w:val="D61ED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D1A59"/>
    <w:multiLevelType w:val="hybridMultilevel"/>
    <w:tmpl w:val="EC6A41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8E0DB8"/>
    <w:multiLevelType w:val="hybridMultilevel"/>
    <w:tmpl w:val="C42EB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B81606"/>
    <w:multiLevelType w:val="singleLevel"/>
    <w:tmpl w:val="271CBC62"/>
    <w:lvl w:ilvl="0">
      <w:start w:val="7"/>
      <w:numFmt w:val="bullet"/>
      <w:lvlText w:val="-"/>
      <w:lvlJc w:val="left"/>
      <w:pPr>
        <w:tabs>
          <w:tab w:val="num" w:pos="360"/>
        </w:tabs>
        <w:ind w:left="360" w:hanging="360"/>
      </w:pPr>
      <w:rPr>
        <w:rFonts w:hint="default"/>
      </w:rPr>
    </w:lvl>
  </w:abstractNum>
  <w:abstractNum w:abstractNumId="9" w15:restartNumberingAfterBreak="0">
    <w:nsid w:val="34804FF2"/>
    <w:multiLevelType w:val="multilevel"/>
    <w:tmpl w:val="9D400F80"/>
    <w:lvl w:ilvl="0">
      <w:start w:val="7"/>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15:restartNumberingAfterBreak="0">
    <w:nsid w:val="4BAF4A6B"/>
    <w:multiLevelType w:val="hybridMultilevel"/>
    <w:tmpl w:val="3920EB1C"/>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1" w15:restartNumberingAfterBreak="0">
    <w:nsid w:val="4C092D00"/>
    <w:multiLevelType w:val="singleLevel"/>
    <w:tmpl w:val="271CBC62"/>
    <w:lvl w:ilvl="0">
      <w:start w:val="7"/>
      <w:numFmt w:val="bullet"/>
      <w:lvlText w:val="-"/>
      <w:lvlJc w:val="left"/>
      <w:pPr>
        <w:tabs>
          <w:tab w:val="num" w:pos="360"/>
        </w:tabs>
        <w:ind w:left="360" w:hanging="360"/>
      </w:pPr>
      <w:rPr>
        <w:rFonts w:hint="default"/>
      </w:rPr>
    </w:lvl>
  </w:abstractNum>
  <w:abstractNum w:abstractNumId="12" w15:restartNumberingAfterBreak="0">
    <w:nsid w:val="683F062F"/>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6B932AE1"/>
    <w:multiLevelType w:val="hybridMultilevel"/>
    <w:tmpl w:val="51441864"/>
    <w:lvl w:ilvl="0" w:tplc="B03E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C512727"/>
    <w:multiLevelType w:val="hybridMultilevel"/>
    <w:tmpl w:val="69EAD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CF6C14"/>
    <w:multiLevelType w:val="hybridMultilevel"/>
    <w:tmpl w:val="FD1808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D336BE7"/>
    <w:multiLevelType w:val="hybridMultilevel"/>
    <w:tmpl w:val="02607A56"/>
    <w:lvl w:ilvl="0" w:tplc="B02AEE08">
      <w:start w:val="1"/>
      <w:numFmt w:val="decimal"/>
      <w:lvlText w:val="%1."/>
      <w:lvlJc w:val="left"/>
      <w:pPr>
        <w:tabs>
          <w:tab w:val="num" w:pos="720"/>
        </w:tabs>
        <w:ind w:left="720" w:hanging="360"/>
      </w:pPr>
    </w:lvl>
    <w:lvl w:ilvl="1" w:tplc="69E276FE">
      <w:numFmt w:val="none"/>
      <w:lvlText w:val=""/>
      <w:lvlJc w:val="left"/>
      <w:pPr>
        <w:tabs>
          <w:tab w:val="num" w:pos="360"/>
        </w:tabs>
        <w:ind w:left="0" w:firstLine="0"/>
      </w:pPr>
    </w:lvl>
    <w:lvl w:ilvl="2" w:tplc="887EC9CC">
      <w:numFmt w:val="none"/>
      <w:lvlText w:val=""/>
      <w:lvlJc w:val="left"/>
      <w:pPr>
        <w:tabs>
          <w:tab w:val="num" w:pos="360"/>
        </w:tabs>
        <w:ind w:left="0" w:firstLine="0"/>
      </w:pPr>
    </w:lvl>
    <w:lvl w:ilvl="3" w:tplc="3C0E6806">
      <w:numFmt w:val="none"/>
      <w:lvlText w:val=""/>
      <w:lvlJc w:val="left"/>
      <w:pPr>
        <w:tabs>
          <w:tab w:val="num" w:pos="360"/>
        </w:tabs>
        <w:ind w:left="0" w:firstLine="0"/>
      </w:pPr>
    </w:lvl>
    <w:lvl w:ilvl="4" w:tplc="4AE833DC">
      <w:numFmt w:val="none"/>
      <w:lvlText w:val=""/>
      <w:lvlJc w:val="left"/>
      <w:pPr>
        <w:tabs>
          <w:tab w:val="num" w:pos="360"/>
        </w:tabs>
        <w:ind w:left="0" w:firstLine="0"/>
      </w:pPr>
    </w:lvl>
    <w:lvl w:ilvl="5" w:tplc="E2B4B242">
      <w:numFmt w:val="none"/>
      <w:lvlText w:val=""/>
      <w:lvlJc w:val="left"/>
      <w:pPr>
        <w:tabs>
          <w:tab w:val="num" w:pos="360"/>
        </w:tabs>
        <w:ind w:left="0" w:firstLine="0"/>
      </w:pPr>
    </w:lvl>
    <w:lvl w:ilvl="6" w:tplc="FC9202A8">
      <w:numFmt w:val="none"/>
      <w:lvlText w:val=""/>
      <w:lvlJc w:val="left"/>
      <w:pPr>
        <w:tabs>
          <w:tab w:val="num" w:pos="360"/>
        </w:tabs>
        <w:ind w:left="0" w:firstLine="0"/>
      </w:pPr>
    </w:lvl>
    <w:lvl w:ilvl="7" w:tplc="59E4F75A">
      <w:numFmt w:val="none"/>
      <w:lvlText w:val=""/>
      <w:lvlJc w:val="left"/>
      <w:pPr>
        <w:tabs>
          <w:tab w:val="num" w:pos="360"/>
        </w:tabs>
        <w:ind w:left="0" w:firstLine="0"/>
      </w:pPr>
    </w:lvl>
    <w:lvl w:ilvl="8" w:tplc="E6A86A46">
      <w:numFmt w:val="none"/>
      <w:lvlText w:val=""/>
      <w:lvlJc w:val="left"/>
      <w:pPr>
        <w:tabs>
          <w:tab w:val="num" w:pos="360"/>
        </w:tabs>
        <w:ind w:left="0" w:firstLine="0"/>
      </w:pPr>
    </w:lvl>
  </w:abstractNum>
  <w:abstractNum w:abstractNumId="17" w15:restartNumberingAfterBreak="0">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1"/>
  </w:num>
  <w:num w:numId="3">
    <w:abstractNumId w:val="10"/>
  </w:num>
  <w:num w:numId="4">
    <w:abstractNumId w:val="3"/>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17"/>
  </w:num>
  <w:num w:numId="9">
    <w:abstractNumId w:val="15"/>
  </w:num>
  <w:num w:numId="10">
    <w:abstractNumId w:val="12"/>
  </w:num>
  <w:num w:numId="11">
    <w:abstractNumId w:val="8"/>
  </w:num>
  <w:num w:numId="12">
    <w:abstractNumId w:val="11"/>
  </w:num>
  <w:num w:numId="13">
    <w:abstractNumId w:val="9"/>
  </w:num>
  <w:num w:numId="14">
    <w:abstractNumId w:val="6"/>
  </w:num>
  <w:num w:numId="15">
    <w:abstractNumId w:val="5"/>
  </w:num>
  <w:num w:numId="16">
    <w:abstractNumId w:val="2"/>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9B6EB8"/>
    <w:rsid w:val="00051CE4"/>
    <w:rsid w:val="000667BA"/>
    <w:rsid w:val="000D486C"/>
    <w:rsid w:val="000F3B89"/>
    <w:rsid w:val="00167202"/>
    <w:rsid w:val="001679DF"/>
    <w:rsid w:val="001728BF"/>
    <w:rsid w:val="001948C3"/>
    <w:rsid w:val="001B56C1"/>
    <w:rsid w:val="001D4401"/>
    <w:rsid w:val="001F6F81"/>
    <w:rsid w:val="00220262"/>
    <w:rsid w:val="00230335"/>
    <w:rsid w:val="002D0F62"/>
    <w:rsid w:val="002D324B"/>
    <w:rsid w:val="002D6AE7"/>
    <w:rsid w:val="002F3673"/>
    <w:rsid w:val="002F4B0F"/>
    <w:rsid w:val="00325AB9"/>
    <w:rsid w:val="00330532"/>
    <w:rsid w:val="00380AD9"/>
    <w:rsid w:val="00390655"/>
    <w:rsid w:val="003961D1"/>
    <w:rsid w:val="003B1787"/>
    <w:rsid w:val="003E02CF"/>
    <w:rsid w:val="003F0C6D"/>
    <w:rsid w:val="00421F70"/>
    <w:rsid w:val="00422759"/>
    <w:rsid w:val="00443105"/>
    <w:rsid w:val="00464164"/>
    <w:rsid w:val="00464CD9"/>
    <w:rsid w:val="00465BFA"/>
    <w:rsid w:val="00473E78"/>
    <w:rsid w:val="00476664"/>
    <w:rsid w:val="00480019"/>
    <w:rsid w:val="004B2F5C"/>
    <w:rsid w:val="004D1898"/>
    <w:rsid w:val="004E29BF"/>
    <w:rsid w:val="004F5B75"/>
    <w:rsid w:val="00506DF0"/>
    <w:rsid w:val="005124DA"/>
    <w:rsid w:val="00515629"/>
    <w:rsid w:val="00550244"/>
    <w:rsid w:val="00576690"/>
    <w:rsid w:val="005B6560"/>
    <w:rsid w:val="005B7D2C"/>
    <w:rsid w:val="006114BF"/>
    <w:rsid w:val="00612585"/>
    <w:rsid w:val="00615C02"/>
    <w:rsid w:val="0062620E"/>
    <w:rsid w:val="006378EE"/>
    <w:rsid w:val="00644082"/>
    <w:rsid w:val="00645430"/>
    <w:rsid w:val="00673CB5"/>
    <w:rsid w:val="00680FBC"/>
    <w:rsid w:val="00696694"/>
    <w:rsid w:val="006D7087"/>
    <w:rsid w:val="00717E80"/>
    <w:rsid w:val="00734115"/>
    <w:rsid w:val="00776D2E"/>
    <w:rsid w:val="00783B1F"/>
    <w:rsid w:val="007E103C"/>
    <w:rsid w:val="007E2148"/>
    <w:rsid w:val="00805EF8"/>
    <w:rsid w:val="00847185"/>
    <w:rsid w:val="00867448"/>
    <w:rsid w:val="008802DB"/>
    <w:rsid w:val="00883E78"/>
    <w:rsid w:val="008A47ED"/>
    <w:rsid w:val="008F103D"/>
    <w:rsid w:val="0093398F"/>
    <w:rsid w:val="00944E01"/>
    <w:rsid w:val="00950B28"/>
    <w:rsid w:val="0099187B"/>
    <w:rsid w:val="009B6EB8"/>
    <w:rsid w:val="009E4689"/>
    <w:rsid w:val="00A1013C"/>
    <w:rsid w:val="00A25FB2"/>
    <w:rsid w:val="00B3190A"/>
    <w:rsid w:val="00B55029"/>
    <w:rsid w:val="00B65A72"/>
    <w:rsid w:val="00B76030"/>
    <w:rsid w:val="00B80667"/>
    <w:rsid w:val="00B90278"/>
    <w:rsid w:val="00B940ED"/>
    <w:rsid w:val="00B979AF"/>
    <w:rsid w:val="00BE38E9"/>
    <w:rsid w:val="00C23F71"/>
    <w:rsid w:val="00C40F48"/>
    <w:rsid w:val="00C61A37"/>
    <w:rsid w:val="00C7738C"/>
    <w:rsid w:val="00C77C2D"/>
    <w:rsid w:val="00C90E40"/>
    <w:rsid w:val="00CE6BB9"/>
    <w:rsid w:val="00D0664C"/>
    <w:rsid w:val="00D07386"/>
    <w:rsid w:val="00D143C2"/>
    <w:rsid w:val="00D42313"/>
    <w:rsid w:val="00D547E6"/>
    <w:rsid w:val="00DD7B67"/>
    <w:rsid w:val="00DE2241"/>
    <w:rsid w:val="00E24A7E"/>
    <w:rsid w:val="00E26037"/>
    <w:rsid w:val="00E619BF"/>
    <w:rsid w:val="00E66253"/>
    <w:rsid w:val="00E86A73"/>
    <w:rsid w:val="00EF1D26"/>
    <w:rsid w:val="00F02502"/>
    <w:rsid w:val="00F07543"/>
    <w:rsid w:val="00F27688"/>
    <w:rsid w:val="00F31E4A"/>
    <w:rsid w:val="00F34D71"/>
    <w:rsid w:val="00F43448"/>
    <w:rsid w:val="00F7314A"/>
    <w:rsid w:val="00F92848"/>
    <w:rsid w:val="00FA276C"/>
    <w:rsid w:val="00FA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2C6D8F-E5C3-4C29-88F8-3A2AFAC6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B8"/>
    <w:pPr>
      <w:ind w:firstLine="0"/>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550244"/>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550244"/>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3">
    <w:name w:val="heading 3"/>
    <w:basedOn w:val="a"/>
    <w:next w:val="a"/>
    <w:link w:val="30"/>
    <w:uiPriority w:val="9"/>
    <w:unhideWhenUsed/>
    <w:qFormat/>
    <w:rsid w:val="00550244"/>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4">
    <w:name w:val="heading 4"/>
    <w:basedOn w:val="a"/>
    <w:next w:val="a"/>
    <w:link w:val="40"/>
    <w:unhideWhenUsed/>
    <w:qFormat/>
    <w:rsid w:val="00550244"/>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5">
    <w:name w:val="heading 5"/>
    <w:basedOn w:val="a"/>
    <w:next w:val="a"/>
    <w:link w:val="50"/>
    <w:unhideWhenUsed/>
    <w:qFormat/>
    <w:rsid w:val="00550244"/>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nhideWhenUsed/>
    <w:qFormat/>
    <w:rsid w:val="00550244"/>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550244"/>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550244"/>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550244"/>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0244"/>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rsid w:val="00550244"/>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550244"/>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rsid w:val="00550244"/>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rsid w:val="00550244"/>
    <w:rPr>
      <w:rFonts w:asciiTheme="majorHAnsi" w:eastAsiaTheme="majorEastAsia" w:hAnsiTheme="majorHAnsi" w:cstheme="majorBidi"/>
      <w:color w:val="4F81BD" w:themeColor="accent1"/>
    </w:rPr>
  </w:style>
  <w:style w:type="character" w:customStyle="1" w:styleId="60">
    <w:name w:val="Заголовок 6 Знак"/>
    <w:basedOn w:val="a0"/>
    <w:link w:val="6"/>
    <w:rsid w:val="00550244"/>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550244"/>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550244"/>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550244"/>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550244"/>
    <w:rPr>
      <w:b/>
      <w:bCs/>
      <w:sz w:val="18"/>
      <w:szCs w:val="18"/>
    </w:rPr>
  </w:style>
  <w:style w:type="paragraph" w:styleId="a4">
    <w:name w:val="Title"/>
    <w:basedOn w:val="a"/>
    <w:next w:val="a"/>
    <w:link w:val="a5"/>
    <w:qFormat/>
    <w:rsid w:val="00550244"/>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rsid w:val="00550244"/>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550244"/>
    <w:pPr>
      <w:spacing w:before="200" w:after="900"/>
      <w:jc w:val="right"/>
    </w:pPr>
    <w:rPr>
      <w:i/>
      <w:iCs/>
    </w:rPr>
  </w:style>
  <w:style w:type="character" w:customStyle="1" w:styleId="a7">
    <w:name w:val="Подзаголовок Знак"/>
    <w:basedOn w:val="a0"/>
    <w:link w:val="a6"/>
    <w:uiPriority w:val="11"/>
    <w:rsid w:val="00550244"/>
    <w:rPr>
      <w:rFonts w:asciiTheme="minorHAnsi"/>
      <w:i/>
      <w:iCs/>
      <w:sz w:val="24"/>
      <w:szCs w:val="24"/>
    </w:rPr>
  </w:style>
  <w:style w:type="character" w:styleId="a8">
    <w:name w:val="Strong"/>
    <w:basedOn w:val="a0"/>
    <w:qFormat/>
    <w:rsid w:val="00550244"/>
    <w:rPr>
      <w:b/>
      <w:bCs/>
      <w:spacing w:val="0"/>
    </w:rPr>
  </w:style>
  <w:style w:type="character" w:styleId="a9">
    <w:name w:val="Emphasis"/>
    <w:uiPriority w:val="20"/>
    <w:qFormat/>
    <w:rsid w:val="00550244"/>
    <w:rPr>
      <w:b/>
      <w:bCs/>
      <w:i/>
      <w:iCs/>
      <w:color w:val="5A5A5A" w:themeColor="text1" w:themeTint="A5"/>
    </w:rPr>
  </w:style>
  <w:style w:type="paragraph" w:styleId="aa">
    <w:name w:val="No Spacing"/>
    <w:basedOn w:val="a"/>
    <w:link w:val="ab"/>
    <w:uiPriority w:val="1"/>
    <w:qFormat/>
    <w:rsid w:val="00550244"/>
  </w:style>
  <w:style w:type="character" w:customStyle="1" w:styleId="ab">
    <w:name w:val="Без интервала Знак"/>
    <w:basedOn w:val="a0"/>
    <w:link w:val="aa"/>
    <w:uiPriority w:val="1"/>
    <w:rsid w:val="00550244"/>
  </w:style>
  <w:style w:type="paragraph" w:styleId="ac">
    <w:name w:val="List Paragraph"/>
    <w:basedOn w:val="a"/>
    <w:uiPriority w:val="34"/>
    <w:qFormat/>
    <w:rsid w:val="00550244"/>
    <w:pPr>
      <w:ind w:left="720"/>
      <w:contextualSpacing/>
    </w:pPr>
  </w:style>
  <w:style w:type="paragraph" w:styleId="21">
    <w:name w:val="Quote"/>
    <w:basedOn w:val="a"/>
    <w:next w:val="a"/>
    <w:link w:val="22"/>
    <w:uiPriority w:val="29"/>
    <w:qFormat/>
    <w:rsid w:val="00550244"/>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550244"/>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55024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ae">
    <w:name w:val="Выделенная цитата Знак"/>
    <w:basedOn w:val="a0"/>
    <w:link w:val="ad"/>
    <w:uiPriority w:val="30"/>
    <w:rsid w:val="00550244"/>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550244"/>
    <w:rPr>
      <w:i/>
      <w:iCs/>
      <w:color w:val="5A5A5A" w:themeColor="text1" w:themeTint="A5"/>
    </w:rPr>
  </w:style>
  <w:style w:type="character" w:styleId="af0">
    <w:name w:val="Intense Emphasis"/>
    <w:uiPriority w:val="21"/>
    <w:qFormat/>
    <w:rsid w:val="00550244"/>
    <w:rPr>
      <w:b/>
      <w:bCs/>
      <w:i/>
      <w:iCs/>
      <w:color w:val="4F81BD" w:themeColor="accent1"/>
      <w:sz w:val="22"/>
      <w:szCs w:val="22"/>
    </w:rPr>
  </w:style>
  <w:style w:type="character" w:styleId="af1">
    <w:name w:val="Subtle Reference"/>
    <w:uiPriority w:val="31"/>
    <w:qFormat/>
    <w:rsid w:val="00550244"/>
    <w:rPr>
      <w:color w:val="auto"/>
      <w:u w:val="single" w:color="9BBB59" w:themeColor="accent3"/>
    </w:rPr>
  </w:style>
  <w:style w:type="character" w:styleId="af2">
    <w:name w:val="Intense Reference"/>
    <w:basedOn w:val="a0"/>
    <w:uiPriority w:val="32"/>
    <w:qFormat/>
    <w:rsid w:val="00550244"/>
    <w:rPr>
      <w:b/>
      <w:bCs/>
      <w:color w:val="76923C" w:themeColor="accent3" w:themeShade="BF"/>
      <w:u w:val="single" w:color="9BBB59" w:themeColor="accent3"/>
    </w:rPr>
  </w:style>
  <w:style w:type="character" w:styleId="af3">
    <w:name w:val="Book Title"/>
    <w:basedOn w:val="a0"/>
    <w:uiPriority w:val="33"/>
    <w:qFormat/>
    <w:rsid w:val="00550244"/>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550244"/>
    <w:pPr>
      <w:outlineLvl w:val="9"/>
    </w:pPr>
  </w:style>
  <w:style w:type="paragraph" w:styleId="af5">
    <w:name w:val="Body Text Indent"/>
    <w:basedOn w:val="a"/>
    <w:link w:val="af6"/>
    <w:rsid w:val="009B6EB8"/>
    <w:pPr>
      <w:ind w:firstLine="709"/>
      <w:jc w:val="both"/>
    </w:pPr>
    <w:rPr>
      <w:sz w:val="28"/>
      <w:szCs w:val="20"/>
    </w:rPr>
  </w:style>
  <w:style w:type="character" w:customStyle="1" w:styleId="af6">
    <w:name w:val="Основной текст с отступом Знак"/>
    <w:basedOn w:val="a0"/>
    <w:link w:val="af5"/>
    <w:rsid w:val="009B6EB8"/>
    <w:rPr>
      <w:rFonts w:ascii="Times New Roman" w:eastAsia="Times New Roman" w:hAnsi="Times New Roman" w:cs="Times New Roman"/>
      <w:sz w:val="28"/>
      <w:szCs w:val="20"/>
      <w:lang w:val="ru-RU" w:eastAsia="ru-RU" w:bidi="ar-SA"/>
    </w:rPr>
  </w:style>
  <w:style w:type="paragraph" w:styleId="31">
    <w:name w:val="Body Text Indent 3"/>
    <w:basedOn w:val="a"/>
    <w:link w:val="32"/>
    <w:rsid w:val="009B6EB8"/>
    <w:pPr>
      <w:spacing w:line="360" w:lineRule="auto"/>
      <w:ind w:firstLine="697"/>
      <w:jc w:val="both"/>
    </w:pPr>
    <w:rPr>
      <w:sz w:val="28"/>
    </w:rPr>
  </w:style>
  <w:style w:type="character" w:customStyle="1" w:styleId="32">
    <w:name w:val="Основной текст с отступом 3 Знак"/>
    <w:basedOn w:val="a0"/>
    <w:link w:val="31"/>
    <w:rsid w:val="009B6EB8"/>
    <w:rPr>
      <w:rFonts w:ascii="Times New Roman" w:eastAsia="Times New Roman" w:hAnsi="Times New Roman" w:cs="Times New Roman"/>
      <w:sz w:val="28"/>
      <w:szCs w:val="24"/>
      <w:lang w:val="ru-RU" w:eastAsia="ru-RU" w:bidi="ar-SA"/>
    </w:rPr>
  </w:style>
  <w:style w:type="paragraph" w:styleId="af7">
    <w:name w:val="Body Text"/>
    <w:basedOn w:val="a"/>
    <w:link w:val="af8"/>
    <w:rsid w:val="009B6EB8"/>
    <w:pPr>
      <w:spacing w:after="120"/>
    </w:pPr>
  </w:style>
  <w:style w:type="character" w:customStyle="1" w:styleId="af8">
    <w:name w:val="Основной текст Знак"/>
    <w:basedOn w:val="a0"/>
    <w:link w:val="af7"/>
    <w:rsid w:val="009B6EB8"/>
    <w:rPr>
      <w:rFonts w:ascii="Times New Roman" w:eastAsia="Times New Roman" w:hAnsi="Times New Roman" w:cs="Times New Roman"/>
      <w:sz w:val="24"/>
      <w:szCs w:val="24"/>
      <w:lang w:val="ru-RU" w:eastAsia="ru-RU" w:bidi="ar-SA"/>
    </w:rPr>
  </w:style>
  <w:style w:type="paragraph" w:styleId="23">
    <w:name w:val="Body Text Indent 2"/>
    <w:basedOn w:val="a"/>
    <w:link w:val="24"/>
    <w:rsid w:val="009B6EB8"/>
    <w:pPr>
      <w:spacing w:after="120" w:line="480" w:lineRule="auto"/>
      <w:ind w:left="283"/>
    </w:pPr>
  </w:style>
  <w:style w:type="character" w:customStyle="1" w:styleId="24">
    <w:name w:val="Основной текст с отступом 2 Знак"/>
    <w:basedOn w:val="a0"/>
    <w:link w:val="23"/>
    <w:rsid w:val="009B6EB8"/>
    <w:rPr>
      <w:rFonts w:ascii="Times New Roman" w:eastAsia="Times New Roman" w:hAnsi="Times New Roman" w:cs="Times New Roman"/>
      <w:sz w:val="24"/>
      <w:szCs w:val="24"/>
      <w:lang w:val="ru-RU" w:eastAsia="ru-RU" w:bidi="ar-SA"/>
    </w:rPr>
  </w:style>
  <w:style w:type="paragraph" w:customStyle="1" w:styleId="210">
    <w:name w:val="Основной текст с отступом 21"/>
    <w:basedOn w:val="a"/>
    <w:rsid w:val="009B6EB8"/>
    <w:pPr>
      <w:ind w:firstLine="851"/>
      <w:jc w:val="both"/>
    </w:pPr>
    <w:rPr>
      <w:sz w:val="28"/>
      <w:szCs w:val="20"/>
    </w:rPr>
  </w:style>
  <w:style w:type="paragraph" w:styleId="af9">
    <w:name w:val="Normal (Web)"/>
    <w:basedOn w:val="a"/>
    <w:rsid w:val="009B6EB8"/>
    <w:pPr>
      <w:spacing w:before="75" w:after="75"/>
    </w:pPr>
    <w:rPr>
      <w:rFonts w:ascii="Times" w:hAnsi="Times" w:cs="Times"/>
      <w:sz w:val="21"/>
      <w:szCs w:val="21"/>
      <w:lang w:val="sr-Cyrl-CS" w:eastAsia="sr-Cyrl-CS"/>
    </w:rPr>
  </w:style>
  <w:style w:type="paragraph" w:customStyle="1" w:styleId="ConsPlusTitle">
    <w:name w:val="ConsPlusTitle"/>
    <w:rsid w:val="009B6EB8"/>
    <w:pPr>
      <w:widowControl w:val="0"/>
      <w:autoSpaceDE w:val="0"/>
      <w:autoSpaceDN w:val="0"/>
      <w:adjustRightInd w:val="0"/>
      <w:ind w:firstLine="0"/>
    </w:pPr>
    <w:rPr>
      <w:rFonts w:ascii="Times New Roman" w:eastAsia="Times New Roman" w:hAnsi="Times New Roman" w:cs="Times New Roman"/>
      <w:b/>
      <w:bCs/>
      <w:sz w:val="24"/>
      <w:szCs w:val="24"/>
      <w:lang w:val="ru-RU" w:eastAsia="ru-RU" w:bidi="ar-SA"/>
    </w:rPr>
  </w:style>
  <w:style w:type="paragraph" w:customStyle="1" w:styleId="ConsPlusNonformat">
    <w:name w:val="ConsPlusNonformat"/>
    <w:rsid w:val="009B6EB8"/>
    <w:pPr>
      <w:widowControl w:val="0"/>
      <w:autoSpaceDE w:val="0"/>
      <w:autoSpaceDN w:val="0"/>
      <w:adjustRightInd w:val="0"/>
      <w:ind w:firstLine="0"/>
    </w:pPr>
    <w:rPr>
      <w:rFonts w:ascii="Courier New" w:eastAsia="Times New Roman" w:hAnsi="Courier New" w:cs="Courier New"/>
      <w:sz w:val="20"/>
      <w:szCs w:val="20"/>
      <w:lang w:val="ru-RU" w:eastAsia="ru-RU" w:bidi="ar-SA"/>
    </w:rPr>
  </w:style>
  <w:style w:type="character" w:styleId="afa">
    <w:name w:val="Hyperlink"/>
    <w:basedOn w:val="a0"/>
    <w:rsid w:val="009B6EB8"/>
    <w:rPr>
      <w:color w:val="0000FF"/>
      <w:u w:val="single"/>
    </w:rPr>
  </w:style>
  <w:style w:type="character" w:styleId="afb">
    <w:name w:val="FollowedHyperlink"/>
    <w:basedOn w:val="a0"/>
    <w:rsid w:val="009B6EB8"/>
    <w:rPr>
      <w:color w:val="800080"/>
      <w:u w:val="single"/>
    </w:rPr>
  </w:style>
  <w:style w:type="paragraph" w:customStyle="1" w:styleId="ConsPlusNormal">
    <w:name w:val="ConsPlusNormal"/>
    <w:rsid w:val="009B6EB8"/>
    <w:pPr>
      <w:widowControl w:val="0"/>
      <w:autoSpaceDE w:val="0"/>
      <w:autoSpaceDN w:val="0"/>
      <w:adjustRightInd w:val="0"/>
      <w:ind w:firstLine="720"/>
    </w:pPr>
    <w:rPr>
      <w:rFonts w:ascii="Arial" w:eastAsia="Times New Roman" w:hAnsi="Arial" w:cs="Arial"/>
      <w:sz w:val="20"/>
      <w:szCs w:val="20"/>
      <w:lang w:val="ru-RU" w:eastAsia="ru-RU" w:bidi="ar-SA"/>
    </w:rPr>
  </w:style>
  <w:style w:type="paragraph" w:styleId="afc">
    <w:name w:val="footer"/>
    <w:basedOn w:val="a"/>
    <w:link w:val="afd"/>
    <w:rsid w:val="009B6EB8"/>
    <w:pPr>
      <w:tabs>
        <w:tab w:val="center" w:pos="4677"/>
        <w:tab w:val="right" w:pos="9355"/>
      </w:tabs>
    </w:pPr>
    <w:rPr>
      <w:lang w:val="en-US" w:eastAsia="en-US"/>
    </w:rPr>
  </w:style>
  <w:style w:type="character" w:customStyle="1" w:styleId="afd">
    <w:name w:val="Нижний колонтитул Знак"/>
    <w:basedOn w:val="a0"/>
    <w:link w:val="afc"/>
    <w:rsid w:val="009B6EB8"/>
    <w:rPr>
      <w:rFonts w:ascii="Times New Roman" w:eastAsia="Times New Roman" w:hAnsi="Times New Roman" w:cs="Times New Roman"/>
      <w:sz w:val="24"/>
      <w:szCs w:val="24"/>
      <w:lang w:bidi="ar-SA"/>
    </w:rPr>
  </w:style>
  <w:style w:type="table" w:styleId="afe">
    <w:name w:val="Table Grid"/>
    <w:basedOn w:val="a1"/>
    <w:rsid w:val="009B6EB8"/>
    <w:pPr>
      <w:ind w:firstLine="0"/>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semiHidden/>
    <w:rsid w:val="009B6EB8"/>
    <w:rPr>
      <w:rFonts w:ascii="Tahoma" w:hAnsi="Tahoma" w:cs="Tahoma"/>
      <w:sz w:val="16"/>
      <w:szCs w:val="16"/>
    </w:rPr>
  </w:style>
  <w:style w:type="character" w:customStyle="1" w:styleId="aff0">
    <w:name w:val="Текст выноски Знак"/>
    <w:basedOn w:val="a0"/>
    <w:link w:val="aff"/>
    <w:semiHidden/>
    <w:rsid w:val="009B6EB8"/>
    <w:rPr>
      <w:rFonts w:ascii="Tahoma" w:eastAsia="Times New Roman" w:hAnsi="Tahoma" w:cs="Tahoma"/>
      <w:sz w:val="16"/>
      <w:szCs w:val="16"/>
      <w:lang w:val="ru-RU" w:eastAsia="ru-RU" w:bidi="ar-SA"/>
    </w:rPr>
  </w:style>
  <w:style w:type="character" w:customStyle="1" w:styleId="apple-converted-space">
    <w:name w:val="apple-converted-space"/>
    <w:basedOn w:val="a0"/>
    <w:rsid w:val="009B6EB8"/>
  </w:style>
  <w:style w:type="paragraph" w:styleId="aff1">
    <w:name w:val="header"/>
    <w:basedOn w:val="a"/>
    <w:link w:val="aff2"/>
    <w:rsid w:val="009B6EB8"/>
    <w:pPr>
      <w:tabs>
        <w:tab w:val="center" w:pos="4677"/>
        <w:tab w:val="right" w:pos="9355"/>
      </w:tabs>
    </w:pPr>
  </w:style>
  <w:style w:type="character" w:customStyle="1" w:styleId="aff2">
    <w:name w:val="Верхний колонтитул Знак"/>
    <w:basedOn w:val="a0"/>
    <w:link w:val="aff1"/>
    <w:rsid w:val="009B6EB8"/>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A48D-4F28-4D43-AD2B-C643E103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Pages>
  <Words>1489</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Win2</dc:creator>
  <cp:lastModifiedBy>Елена Михайловна</cp:lastModifiedBy>
  <cp:revision>27</cp:revision>
  <cp:lastPrinted>2020-04-03T05:11:00Z</cp:lastPrinted>
  <dcterms:created xsi:type="dcterms:W3CDTF">2018-07-11T07:26:00Z</dcterms:created>
  <dcterms:modified xsi:type="dcterms:W3CDTF">2020-04-07T06:40:00Z</dcterms:modified>
</cp:coreProperties>
</file>